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A5AFE" w14:textId="77777777" w:rsidR="007F1F9C" w:rsidRPr="000342EB" w:rsidRDefault="007F1F9C">
      <w:pPr>
        <w:rPr>
          <w:rFonts w:ascii="Calibri" w:hAnsi="Calibri" w:cs="Calibri"/>
          <w:color w:val="FF0000"/>
        </w:rPr>
      </w:pPr>
      <w:r w:rsidRPr="000342EB">
        <w:rPr>
          <w:rFonts w:ascii="Calibri" w:hAnsi="Calibri" w:cs="Calibri"/>
          <w:noProof/>
          <w:color w:val="FF0000"/>
          <w:lang w:eastAsia="nl-NL"/>
        </w:rPr>
        <w:drawing>
          <wp:inline distT="0" distB="0" distL="0" distR="0" wp14:anchorId="72F6FBEC" wp14:editId="7D374575">
            <wp:extent cx="1800225" cy="895350"/>
            <wp:effectExtent l="0" t="0" r="9525" b="0"/>
            <wp:docPr id="1" name="Afbeelding 15"/>
            <wp:cNvGraphicFramePr/>
            <a:graphic xmlns:a="http://schemas.openxmlformats.org/drawingml/2006/main">
              <a:graphicData uri="http://schemas.openxmlformats.org/drawingml/2006/picture">
                <pic:pic xmlns:pic="http://schemas.openxmlformats.org/drawingml/2006/picture">
                  <pic:nvPicPr>
                    <pic:cNvPr id="1" name="Afbeelding 15"/>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p>
    <w:p w14:paraId="0B01ADA6" w14:textId="373EF753" w:rsidR="008510C2" w:rsidRPr="00366F84" w:rsidRDefault="00163881" w:rsidP="007F1F9C">
      <w:pPr>
        <w:jc w:val="center"/>
        <w:rPr>
          <w:rFonts w:ascii="Calibri" w:hAnsi="Calibri" w:cs="Calibri"/>
        </w:rPr>
      </w:pPr>
      <w:r w:rsidRPr="00366F84">
        <w:rPr>
          <w:rFonts w:ascii="Calibri" w:hAnsi="Calibri" w:cs="Calibri"/>
        </w:rPr>
        <w:t>Jaar</w:t>
      </w:r>
      <w:r w:rsidR="00496460">
        <w:rPr>
          <w:rFonts w:ascii="Calibri" w:hAnsi="Calibri" w:cs="Calibri"/>
        </w:rPr>
        <w:t>verslag</w:t>
      </w:r>
      <w:r w:rsidRPr="00366F84">
        <w:rPr>
          <w:rFonts w:ascii="Calibri" w:hAnsi="Calibri" w:cs="Calibri"/>
        </w:rPr>
        <w:t xml:space="preserve"> </w:t>
      </w:r>
      <w:r w:rsidR="00D2262F" w:rsidRPr="00366F84">
        <w:rPr>
          <w:rFonts w:ascii="Calibri" w:hAnsi="Calibri" w:cs="Calibri"/>
        </w:rPr>
        <w:t>Plusminus</w:t>
      </w:r>
      <w:r w:rsidR="0056584D">
        <w:rPr>
          <w:rFonts w:ascii="Calibri" w:hAnsi="Calibri" w:cs="Calibri"/>
        </w:rPr>
        <w:t xml:space="preserve"> 2025</w:t>
      </w:r>
    </w:p>
    <w:p w14:paraId="5A6F77F2" w14:textId="563F44AA" w:rsidR="00E0173E" w:rsidRPr="000342EB" w:rsidRDefault="00264B80" w:rsidP="007F1F9C">
      <w:pPr>
        <w:jc w:val="center"/>
        <w:rPr>
          <w:rFonts w:ascii="Calibri" w:hAnsi="Calibri" w:cs="Calibri"/>
          <w:color w:val="FF0000"/>
        </w:rPr>
      </w:pPr>
      <w:r w:rsidRPr="000342EB">
        <w:rPr>
          <w:rFonts w:ascii="Calibri" w:hAnsi="Calibri" w:cs="Calibri"/>
          <w:color w:val="FF0000"/>
        </w:rPr>
        <w:t xml:space="preserve"> </w:t>
      </w:r>
    </w:p>
    <w:p w14:paraId="01595310" w14:textId="77777777" w:rsidR="00163881" w:rsidRPr="000342EB" w:rsidRDefault="00163881">
      <w:pPr>
        <w:rPr>
          <w:rFonts w:ascii="Calibri" w:hAnsi="Calibri" w:cs="Calibri"/>
          <w:color w:val="FF0000"/>
        </w:rPr>
      </w:pPr>
    </w:p>
    <w:p w14:paraId="5AD43F9D" w14:textId="239A3880" w:rsidR="00163881" w:rsidRPr="006B5AFB" w:rsidRDefault="00366F84" w:rsidP="00E8447D">
      <w:pPr>
        <w:rPr>
          <w:rFonts w:ascii="Calibri" w:hAnsi="Calibri" w:cs="Calibri"/>
          <w:b/>
        </w:rPr>
      </w:pPr>
      <w:r>
        <w:rPr>
          <w:rFonts w:ascii="Calibri" w:hAnsi="Calibri" w:cs="Calibri"/>
          <w:b/>
        </w:rPr>
        <w:t xml:space="preserve">1.0 </w:t>
      </w:r>
      <w:r w:rsidR="00163881" w:rsidRPr="006B5AFB">
        <w:rPr>
          <w:rFonts w:ascii="Calibri" w:hAnsi="Calibri" w:cs="Calibri"/>
          <w:b/>
        </w:rPr>
        <w:t>Inleiding</w:t>
      </w:r>
    </w:p>
    <w:p w14:paraId="3C20E060" w14:textId="77777777" w:rsidR="00787B30" w:rsidRDefault="00D2262F" w:rsidP="00787B30">
      <w:pPr>
        <w:pStyle w:val="Geenafstand"/>
      </w:pPr>
      <w:r w:rsidRPr="006B5AFB">
        <w:t>Plusminus</w:t>
      </w:r>
      <w:r w:rsidR="003920B1" w:rsidRPr="006B5AFB">
        <w:t xml:space="preserve"> is een onafhankelijke en actieve vereniging die zich op een breed gebied inzet voor mensen met een bipolaire </w:t>
      </w:r>
      <w:r w:rsidR="00800633">
        <w:t xml:space="preserve">aandoening </w:t>
      </w:r>
      <w:r w:rsidR="003920B1" w:rsidRPr="006B5AFB">
        <w:t xml:space="preserve">zodat zij </w:t>
      </w:r>
      <w:r w:rsidR="00E77795" w:rsidRPr="006B5AFB">
        <w:t xml:space="preserve">en ook hun naasten </w:t>
      </w:r>
      <w:r w:rsidR="003920B1" w:rsidRPr="006B5AFB">
        <w:t>een zo goed mogelijk leven kunnen leiden.</w:t>
      </w:r>
      <w:r w:rsidR="00655172">
        <w:t xml:space="preserve"> Het jaar</w:t>
      </w:r>
      <w:r w:rsidR="00787B30">
        <w:t xml:space="preserve">verslag </w:t>
      </w:r>
      <w:r w:rsidR="00655172">
        <w:t xml:space="preserve"> 202</w:t>
      </w:r>
      <w:r w:rsidR="00F12F97">
        <w:t>5</w:t>
      </w:r>
      <w:r w:rsidR="00655172">
        <w:t xml:space="preserve"> </w:t>
      </w:r>
      <w:r w:rsidR="00532718">
        <w:t xml:space="preserve">geeft </w:t>
      </w:r>
      <w:r w:rsidR="00787B30">
        <w:t xml:space="preserve">een </w:t>
      </w:r>
      <w:r w:rsidR="00532718">
        <w:t>overzicht van de</w:t>
      </w:r>
      <w:r w:rsidR="00787B30">
        <w:t xml:space="preserve"> activiteiten en onderwerpen die afgelopen jaar belangrijk zijn geweest. </w:t>
      </w:r>
    </w:p>
    <w:p w14:paraId="7B6B5F1F" w14:textId="1F773B0B" w:rsidR="0056584D" w:rsidRDefault="00532718" w:rsidP="00787B30">
      <w:pPr>
        <w:pStyle w:val="Geenafstand"/>
      </w:pPr>
      <w:r>
        <w:t xml:space="preserve"> </w:t>
      </w:r>
    </w:p>
    <w:p w14:paraId="4E6A4398" w14:textId="785116A3" w:rsidR="0033443A" w:rsidRDefault="0033443A" w:rsidP="0056584D">
      <w:pPr>
        <w:pStyle w:val="Geenafstand"/>
        <w:rPr>
          <w:b/>
          <w:bCs/>
        </w:rPr>
      </w:pPr>
      <w:r>
        <w:rPr>
          <w:b/>
          <w:bCs/>
        </w:rPr>
        <w:t xml:space="preserve">2.0 </w:t>
      </w:r>
      <w:r w:rsidR="00787B30">
        <w:rPr>
          <w:b/>
          <w:bCs/>
        </w:rPr>
        <w:t>Continuïteit Bestuur</w:t>
      </w:r>
    </w:p>
    <w:p w14:paraId="2481078E" w14:textId="405E149D" w:rsidR="00787B30" w:rsidRDefault="00787B30" w:rsidP="00787B30">
      <w:pPr>
        <w:spacing w:after="0"/>
        <w:rPr>
          <w:rFonts w:ascii="Calibri" w:hAnsi="Calibri" w:cs="Calibri"/>
        </w:rPr>
      </w:pPr>
      <w:r>
        <w:rPr>
          <w:rFonts w:ascii="Calibri" w:hAnsi="Calibri" w:cs="Calibri"/>
        </w:rPr>
        <w:t>Het afgelopen jaar hebben wij ons voorbereid op de bestuurswisselingen die in de periode mei 2026 tot en met mei 2027 gaan plaatsvinden. Maar liefst vier van de zes bestuursleden zullen gaan aftreden. De voorzitter zal in mei 2026 aftreden. Vandaar dat er afgelopen jaar een we</w:t>
      </w:r>
      <w:r w:rsidR="00DB629D">
        <w:rPr>
          <w:rFonts w:ascii="Calibri" w:hAnsi="Calibri" w:cs="Calibri"/>
        </w:rPr>
        <w:t>r</w:t>
      </w:r>
      <w:r>
        <w:rPr>
          <w:rFonts w:ascii="Calibri" w:hAnsi="Calibri" w:cs="Calibri"/>
        </w:rPr>
        <w:t xml:space="preserve">ving is gestart om </w:t>
      </w:r>
      <w:r w:rsidR="00DB629D">
        <w:rPr>
          <w:rFonts w:ascii="Calibri" w:hAnsi="Calibri" w:cs="Calibri"/>
        </w:rPr>
        <w:t xml:space="preserve">een nieuwe voorzitter te vinden. Wij prijzen ons gelukkig dat Ben </w:t>
      </w:r>
      <w:proofErr w:type="spellStart"/>
      <w:r w:rsidR="00DB629D">
        <w:rPr>
          <w:rFonts w:ascii="Calibri" w:hAnsi="Calibri" w:cs="Calibri"/>
        </w:rPr>
        <w:t>Delemarre</w:t>
      </w:r>
      <w:proofErr w:type="spellEnd"/>
      <w:r w:rsidR="00DB629D">
        <w:rPr>
          <w:rFonts w:ascii="Calibri" w:hAnsi="Calibri" w:cs="Calibri"/>
        </w:rPr>
        <w:t xml:space="preserve"> zich kandidaat heeft gesteld als opvolger van Henk Mathijssen. Ben is sinds oktober actief om zich in te werken en daarmee goed voorbereid te zijn om de functie van voorzitter in te vullen. Uiteraard is het aan de ledenvergadering van mei 26 om een benoeming tot voorzitter definitief te maken.  </w:t>
      </w:r>
    </w:p>
    <w:p w14:paraId="593F0533" w14:textId="77777777" w:rsidR="00DB629D" w:rsidRDefault="00DB629D" w:rsidP="00787B30">
      <w:pPr>
        <w:spacing w:after="0"/>
        <w:rPr>
          <w:rFonts w:ascii="Calibri" w:hAnsi="Calibri" w:cs="Calibri"/>
          <w:b/>
          <w:bCs/>
        </w:rPr>
      </w:pPr>
    </w:p>
    <w:p w14:paraId="7828480F" w14:textId="7FD08DEB" w:rsidR="00E60045" w:rsidRDefault="00ED268C" w:rsidP="00532718">
      <w:pPr>
        <w:rPr>
          <w:rFonts w:ascii="Calibri" w:hAnsi="Calibri" w:cs="Calibri"/>
          <w:b/>
        </w:rPr>
      </w:pPr>
      <w:r>
        <w:rPr>
          <w:rFonts w:ascii="Calibri" w:hAnsi="Calibri" w:cs="Calibri"/>
          <w:b/>
        </w:rPr>
        <w:t>3.0 Kwaliteit van zorg</w:t>
      </w:r>
      <w:r w:rsidR="00672979" w:rsidRPr="00532718">
        <w:rPr>
          <w:rFonts w:ascii="Calibri" w:hAnsi="Calibri" w:cs="Calibri"/>
          <w:b/>
        </w:rPr>
        <w:t xml:space="preserve"> </w:t>
      </w:r>
    </w:p>
    <w:p w14:paraId="02D84089" w14:textId="05598A2B" w:rsidR="00ED268C" w:rsidRPr="0088505F" w:rsidRDefault="00ED268C" w:rsidP="00532718">
      <w:pPr>
        <w:rPr>
          <w:rFonts w:ascii="Calibri" w:hAnsi="Calibri" w:cs="Calibri"/>
          <w:b/>
        </w:rPr>
      </w:pPr>
      <w:r w:rsidRPr="0088505F">
        <w:rPr>
          <w:rFonts w:ascii="Calibri" w:hAnsi="Calibri" w:cs="Calibri"/>
          <w:b/>
        </w:rPr>
        <w:t>3.1. Herziening richtlijn en zorgstandaard bipolaire stoornissen</w:t>
      </w:r>
    </w:p>
    <w:p w14:paraId="16326630" w14:textId="721A6F6B" w:rsidR="00ED268C" w:rsidRDefault="00ED268C" w:rsidP="00532718">
      <w:pPr>
        <w:rPr>
          <w:rFonts w:ascii="Calibri" w:hAnsi="Calibri" w:cs="Calibri"/>
          <w:bCs/>
        </w:rPr>
      </w:pPr>
      <w:r w:rsidRPr="00ED268C">
        <w:rPr>
          <w:rFonts w:ascii="Calibri" w:hAnsi="Calibri" w:cs="Calibri"/>
          <w:bCs/>
        </w:rPr>
        <w:t xml:space="preserve">Op het vlak </w:t>
      </w:r>
      <w:r>
        <w:rPr>
          <w:rFonts w:ascii="Calibri" w:hAnsi="Calibri" w:cs="Calibri"/>
          <w:bCs/>
        </w:rPr>
        <w:t>van kwaliteit van zorg werken wij nauw samen met het Kennis Centrum Bipolaire Stoornissen. Afgelopen jaar is hard gewerkt aan de herziening van zowel de richtlijn als de zorgstandaard bipolaire stoornissen. Plusminus was vertegenwoordig</w:t>
      </w:r>
      <w:r w:rsidR="001D63DB">
        <w:rPr>
          <w:rFonts w:ascii="Calibri" w:hAnsi="Calibri" w:cs="Calibri"/>
          <w:bCs/>
        </w:rPr>
        <w:t>d</w:t>
      </w:r>
      <w:r>
        <w:rPr>
          <w:rFonts w:ascii="Calibri" w:hAnsi="Calibri" w:cs="Calibri"/>
          <w:bCs/>
        </w:rPr>
        <w:t xml:space="preserve"> in beide werkgroepen zowel vanuit naasten- als patiënten perspectief. Onze inbreng heeft mooie resultaten opgeleverd voor de richtlijn en standaard. Het belang van naasten en ook de zorg voor naasten heeft een sterkere positie gekregen. Daarnaast is ook persoonlijk en maatschappelijk herstel en eigen regie door de patiënt sterker verankerd in beide documenten. </w:t>
      </w:r>
      <w:r w:rsidR="001D63DB">
        <w:rPr>
          <w:rFonts w:ascii="Calibri" w:hAnsi="Calibri" w:cs="Calibri"/>
          <w:bCs/>
        </w:rPr>
        <w:t xml:space="preserve">De richtlijn is nog in 2025 geautoriseerd. De zorgstandaard zal in 2026 ter autorisatie worden voorgelegd. </w:t>
      </w:r>
    </w:p>
    <w:p w14:paraId="76E78F25" w14:textId="69F4DF9D" w:rsidR="00ED268C" w:rsidRPr="0088505F" w:rsidRDefault="00ED268C" w:rsidP="00532718">
      <w:pPr>
        <w:rPr>
          <w:rFonts w:ascii="Calibri" w:hAnsi="Calibri" w:cs="Calibri"/>
          <w:b/>
        </w:rPr>
      </w:pPr>
      <w:r w:rsidRPr="0088505F">
        <w:rPr>
          <w:rFonts w:ascii="Calibri" w:hAnsi="Calibri" w:cs="Calibri"/>
          <w:b/>
        </w:rPr>
        <w:t>3.2. Uitrol goed leven met bipolariteit</w:t>
      </w:r>
    </w:p>
    <w:p w14:paraId="61CB4AD0" w14:textId="2D1425ED" w:rsidR="00ED268C" w:rsidRDefault="00ED268C" w:rsidP="00ED268C">
      <w:pPr>
        <w:spacing w:before="100" w:beforeAutospacing="1" w:after="100" w:afterAutospacing="1" w:line="240" w:lineRule="auto"/>
        <w:outlineLvl w:val="2"/>
        <w:rPr>
          <w:rFonts w:eastAsia="Times New Roman" w:cstheme="minorHAnsi"/>
          <w:lang w:eastAsia="nl-NL"/>
        </w:rPr>
      </w:pPr>
      <w:r>
        <w:rPr>
          <w:lang w:eastAsia="nl-NL"/>
        </w:rPr>
        <w:t xml:space="preserve">Goed leven met bipolariteit: </w:t>
      </w:r>
      <w:r w:rsidRPr="00ED268C">
        <w:rPr>
          <w:rFonts w:cstheme="minorHAnsi"/>
        </w:rPr>
        <w:t xml:space="preserve">Het programma ‘Goed leven met een bipolaire stoornis’ wordt als 8-weekse groepscursus binnen ggz-instellingen aangeboden en is gericht op het bevorderen van mentaal welbevinden en persoonlijk herstel bij patiënten met een bipolaire aandoening die relatief vrij zijn van klachten. De cursus bestaat uit acht sessies die gaan over verschillende thema’s rond mentaal welbevinden en persoonlijk herstel, zoals zelf-compassie, positieve relaties, of optimisme. Het cursus- en werkboek bevat </w:t>
      </w:r>
      <w:proofErr w:type="spellStart"/>
      <w:r w:rsidRPr="00ED268C">
        <w:rPr>
          <w:rFonts w:cstheme="minorHAnsi"/>
        </w:rPr>
        <w:t>psycho</w:t>
      </w:r>
      <w:proofErr w:type="spellEnd"/>
      <w:r w:rsidRPr="00ED268C">
        <w:rPr>
          <w:rFonts w:cstheme="minorHAnsi"/>
        </w:rPr>
        <w:t xml:space="preserve">-educatie, oefeningen, en huiswerkopdrachten voor elk van de acht modules. Het programma wordt verzorgd door twee getrainde behandelaren (psychologen, verpleegkundig specialisten, en/of verpleegkundigen. </w:t>
      </w:r>
      <w:r w:rsidRPr="00ED268C">
        <w:rPr>
          <w:rFonts w:eastAsia="Times New Roman" w:cstheme="minorHAnsi"/>
          <w:lang w:eastAsia="nl-NL"/>
        </w:rPr>
        <w:t xml:space="preserve">Plusminus  </w:t>
      </w:r>
      <w:r>
        <w:rPr>
          <w:rFonts w:eastAsia="Times New Roman" w:cstheme="minorHAnsi"/>
          <w:lang w:eastAsia="nl-NL"/>
        </w:rPr>
        <w:t xml:space="preserve">is </w:t>
      </w:r>
      <w:r w:rsidRPr="00ED268C">
        <w:rPr>
          <w:rFonts w:eastAsia="Times New Roman" w:cstheme="minorHAnsi"/>
          <w:lang w:eastAsia="nl-NL"/>
        </w:rPr>
        <w:t xml:space="preserve">nauw betrokken bij het project. Implementatiestrategieën en bijbehorende materialen zullen in samenwerking met patiënten ontwikkeld worden middels co-creatie. </w:t>
      </w:r>
    </w:p>
    <w:p w14:paraId="0881C110" w14:textId="31E97DAC" w:rsidR="00233213" w:rsidRPr="0088505F" w:rsidRDefault="00233213" w:rsidP="00ED268C">
      <w:pPr>
        <w:spacing w:before="100" w:beforeAutospacing="1" w:after="100" w:afterAutospacing="1" w:line="240" w:lineRule="auto"/>
        <w:outlineLvl w:val="2"/>
        <w:rPr>
          <w:rFonts w:eastAsia="Times New Roman" w:cstheme="minorHAnsi"/>
          <w:b/>
          <w:bCs/>
          <w:lang w:eastAsia="nl-NL"/>
        </w:rPr>
      </w:pPr>
      <w:r w:rsidRPr="0088505F">
        <w:rPr>
          <w:rFonts w:eastAsia="Times New Roman" w:cstheme="minorHAnsi"/>
          <w:b/>
          <w:bCs/>
          <w:lang w:eastAsia="nl-NL"/>
        </w:rPr>
        <w:lastRenderedPageBreak/>
        <w:t xml:space="preserve">3.3. Online </w:t>
      </w:r>
      <w:proofErr w:type="spellStart"/>
      <w:r w:rsidRPr="0088505F">
        <w:rPr>
          <w:rFonts w:eastAsia="Times New Roman" w:cstheme="minorHAnsi"/>
          <w:b/>
          <w:bCs/>
          <w:lang w:eastAsia="nl-NL"/>
        </w:rPr>
        <w:t>psycho</w:t>
      </w:r>
      <w:proofErr w:type="spellEnd"/>
      <w:r w:rsidRPr="0088505F">
        <w:rPr>
          <w:rFonts w:eastAsia="Times New Roman" w:cstheme="minorHAnsi"/>
          <w:b/>
          <w:bCs/>
          <w:lang w:eastAsia="nl-NL"/>
        </w:rPr>
        <w:t xml:space="preserve"> educatie</w:t>
      </w:r>
    </w:p>
    <w:p w14:paraId="083889EF" w14:textId="70076820" w:rsidR="00233213" w:rsidRDefault="00233213" w:rsidP="00ED268C">
      <w:pPr>
        <w:spacing w:before="100" w:beforeAutospacing="1" w:after="100" w:afterAutospacing="1" w:line="240" w:lineRule="auto"/>
        <w:outlineLvl w:val="2"/>
        <w:rPr>
          <w:rFonts w:eastAsia="Times New Roman" w:cstheme="minorHAnsi"/>
          <w:lang w:eastAsia="nl-NL"/>
        </w:rPr>
      </w:pPr>
      <w:r>
        <w:rPr>
          <w:rFonts w:eastAsia="Times New Roman" w:cstheme="minorHAnsi"/>
          <w:lang w:eastAsia="nl-NL"/>
        </w:rPr>
        <w:t xml:space="preserve">Niet alle mensen met een bipolaire aandoening komen in aanmerking voor deelname aan de </w:t>
      </w:r>
      <w:proofErr w:type="spellStart"/>
      <w:r>
        <w:rPr>
          <w:rFonts w:eastAsia="Times New Roman" w:cstheme="minorHAnsi"/>
          <w:lang w:eastAsia="nl-NL"/>
        </w:rPr>
        <w:t>psycgo</w:t>
      </w:r>
      <w:proofErr w:type="spellEnd"/>
      <w:r>
        <w:rPr>
          <w:rFonts w:eastAsia="Times New Roman" w:cstheme="minorHAnsi"/>
          <w:lang w:eastAsia="nl-NL"/>
        </w:rPr>
        <w:t xml:space="preserve"> educatie. Afgelopen jaar is er in samenwerking een proef georganiseerd met </w:t>
      </w:r>
      <w:proofErr w:type="spellStart"/>
      <w:r>
        <w:rPr>
          <w:rFonts w:eastAsia="Times New Roman" w:cstheme="minorHAnsi"/>
          <w:lang w:eastAsia="nl-NL"/>
        </w:rPr>
        <w:t>KenBiS</w:t>
      </w:r>
      <w:proofErr w:type="spellEnd"/>
      <w:r>
        <w:rPr>
          <w:rFonts w:eastAsia="Times New Roman" w:cstheme="minorHAnsi"/>
          <w:lang w:eastAsia="nl-NL"/>
        </w:rPr>
        <w:t xml:space="preserve"> voor een online training </w:t>
      </w:r>
      <w:proofErr w:type="spellStart"/>
      <w:r>
        <w:rPr>
          <w:rFonts w:eastAsia="Times New Roman" w:cstheme="minorHAnsi"/>
          <w:lang w:eastAsia="nl-NL"/>
        </w:rPr>
        <w:t>psycho</w:t>
      </w:r>
      <w:proofErr w:type="spellEnd"/>
      <w:r>
        <w:rPr>
          <w:rFonts w:eastAsia="Times New Roman" w:cstheme="minorHAnsi"/>
          <w:lang w:eastAsia="nl-NL"/>
        </w:rPr>
        <w:t xml:space="preserve"> educatie. Deze </w:t>
      </w:r>
      <w:proofErr w:type="spellStart"/>
      <w:r>
        <w:rPr>
          <w:rFonts w:eastAsia="Times New Roman" w:cstheme="minorHAnsi"/>
          <w:lang w:eastAsia="nl-NL"/>
        </w:rPr>
        <w:t>psycho</w:t>
      </w:r>
      <w:proofErr w:type="spellEnd"/>
      <w:r>
        <w:rPr>
          <w:rFonts w:eastAsia="Times New Roman" w:cstheme="minorHAnsi"/>
          <w:lang w:eastAsia="nl-NL"/>
        </w:rPr>
        <w:t xml:space="preserve"> educatie stond met name open voor mensen die bij hun eigen instelling of behandelaar de </w:t>
      </w:r>
      <w:proofErr w:type="spellStart"/>
      <w:r>
        <w:rPr>
          <w:rFonts w:eastAsia="Times New Roman" w:cstheme="minorHAnsi"/>
          <w:lang w:eastAsia="nl-NL"/>
        </w:rPr>
        <w:t>psycho</w:t>
      </w:r>
      <w:proofErr w:type="spellEnd"/>
      <w:r>
        <w:rPr>
          <w:rFonts w:eastAsia="Times New Roman" w:cstheme="minorHAnsi"/>
          <w:lang w:eastAsia="nl-NL"/>
        </w:rPr>
        <w:t xml:space="preserve"> educatie niet konden volgen. Na afronding van de pilot zal vastgesteld worden of deze vorm van </w:t>
      </w:r>
      <w:proofErr w:type="spellStart"/>
      <w:r>
        <w:rPr>
          <w:rFonts w:eastAsia="Times New Roman" w:cstheme="minorHAnsi"/>
          <w:lang w:eastAsia="nl-NL"/>
        </w:rPr>
        <w:t>psycho</w:t>
      </w:r>
      <w:proofErr w:type="spellEnd"/>
      <w:r>
        <w:rPr>
          <w:rFonts w:eastAsia="Times New Roman" w:cstheme="minorHAnsi"/>
          <w:lang w:eastAsia="nl-NL"/>
        </w:rPr>
        <w:t xml:space="preserve"> educatie structureel aangeboden kan worden. </w:t>
      </w:r>
    </w:p>
    <w:p w14:paraId="5D542F1D" w14:textId="6A43B789" w:rsidR="00E52EF1" w:rsidRPr="0088505F" w:rsidRDefault="00E52EF1" w:rsidP="00233213">
      <w:pPr>
        <w:spacing w:before="100" w:beforeAutospacing="1" w:after="100" w:afterAutospacing="1" w:line="240" w:lineRule="auto"/>
        <w:outlineLvl w:val="2"/>
        <w:rPr>
          <w:rFonts w:cstheme="minorHAnsi"/>
          <w:b/>
          <w:bCs/>
        </w:rPr>
      </w:pPr>
      <w:r w:rsidRPr="0088505F">
        <w:rPr>
          <w:rFonts w:cstheme="minorHAnsi"/>
          <w:b/>
          <w:bCs/>
        </w:rPr>
        <w:t xml:space="preserve">3.4 </w:t>
      </w:r>
      <w:proofErr w:type="spellStart"/>
      <w:r w:rsidRPr="0088505F">
        <w:rPr>
          <w:rFonts w:cstheme="minorHAnsi"/>
          <w:b/>
          <w:bCs/>
        </w:rPr>
        <w:t>Ketamine</w:t>
      </w:r>
      <w:proofErr w:type="spellEnd"/>
    </w:p>
    <w:p w14:paraId="357B1DAD" w14:textId="4BB5A5D2" w:rsidR="00E52EF1" w:rsidRDefault="00E52EF1" w:rsidP="00E52EF1">
      <w:pPr>
        <w:pStyle w:val="Geenafstand"/>
        <w:rPr>
          <w:rFonts w:cstheme="minorHAnsi"/>
        </w:rPr>
      </w:pPr>
      <w:r>
        <w:rPr>
          <w:rFonts w:cstheme="minorHAnsi"/>
        </w:rPr>
        <w:t xml:space="preserve">Relatief veel mensen die last hebben van bipolaire depressie hebben onvoldoende baat bij medicatie. </w:t>
      </w:r>
      <w:proofErr w:type="spellStart"/>
      <w:r>
        <w:rPr>
          <w:rFonts w:cstheme="minorHAnsi"/>
        </w:rPr>
        <w:t>Ketamine</w:t>
      </w:r>
      <w:proofErr w:type="spellEnd"/>
      <w:r>
        <w:rPr>
          <w:rFonts w:cstheme="minorHAnsi"/>
        </w:rPr>
        <w:t xml:space="preserve"> lijkt een goede optie voor behandeling van mensen met een bipolaire depressie. Een </w:t>
      </w:r>
      <w:proofErr w:type="spellStart"/>
      <w:r>
        <w:rPr>
          <w:rFonts w:cstheme="minorHAnsi"/>
        </w:rPr>
        <w:t>onderzoeksaanvraag</w:t>
      </w:r>
      <w:proofErr w:type="spellEnd"/>
      <w:r>
        <w:rPr>
          <w:rFonts w:cstheme="minorHAnsi"/>
        </w:rPr>
        <w:t xml:space="preserve"> ingediend door het Leids Universitair medisch centrum is gehonoreerd. </w:t>
      </w:r>
    </w:p>
    <w:p w14:paraId="278156AC" w14:textId="14D228B2" w:rsidR="00E52EF1" w:rsidRDefault="00307E67" w:rsidP="00E52EF1">
      <w:pPr>
        <w:pStyle w:val="Geenafstand"/>
        <w:rPr>
          <w:rFonts w:cstheme="minorHAnsi"/>
        </w:rPr>
      </w:pPr>
      <w:r>
        <w:rPr>
          <w:rFonts w:cstheme="minorHAnsi"/>
        </w:rPr>
        <w:t>Plusminus</w:t>
      </w:r>
      <w:r w:rsidR="00E52EF1">
        <w:rPr>
          <w:rFonts w:cstheme="minorHAnsi"/>
        </w:rPr>
        <w:t xml:space="preserve"> maakt onderdeel uit van de projectgroep. Het onderzoek zal uitgevoerd worden in samenwerking met een aantal andere ggz instellingen. </w:t>
      </w:r>
    </w:p>
    <w:p w14:paraId="2CFAD2C8" w14:textId="77777777" w:rsidR="00307E67" w:rsidRDefault="00307E67" w:rsidP="00E52EF1">
      <w:pPr>
        <w:pStyle w:val="Geenafstand"/>
        <w:rPr>
          <w:rFonts w:cstheme="minorHAnsi"/>
        </w:rPr>
      </w:pPr>
    </w:p>
    <w:p w14:paraId="55909336" w14:textId="77777777" w:rsidR="00E52EF1" w:rsidRPr="0088505F" w:rsidRDefault="00233213" w:rsidP="00233213">
      <w:pPr>
        <w:spacing w:before="100" w:beforeAutospacing="1" w:after="100" w:afterAutospacing="1" w:line="240" w:lineRule="auto"/>
        <w:outlineLvl w:val="2"/>
        <w:rPr>
          <w:rFonts w:cstheme="minorHAnsi"/>
          <w:b/>
          <w:bCs/>
        </w:rPr>
      </w:pPr>
      <w:r w:rsidRPr="0088505F">
        <w:rPr>
          <w:rFonts w:cstheme="minorHAnsi"/>
          <w:b/>
          <w:bCs/>
        </w:rPr>
        <w:t xml:space="preserve">4  </w:t>
      </w:r>
      <w:r w:rsidR="00E52EF1" w:rsidRPr="0088505F">
        <w:rPr>
          <w:rFonts w:cstheme="minorHAnsi"/>
          <w:b/>
          <w:bCs/>
        </w:rPr>
        <w:t>Online Community</w:t>
      </w:r>
    </w:p>
    <w:p w14:paraId="2BA45622" w14:textId="4A814942" w:rsidR="00E52EF1" w:rsidRDefault="00E52EF1" w:rsidP="00233213">
      <w:pPr>
        <w:spacing w:before="100" w:beforeAutospacing="1" w:after="100" w:afterAutospacing="1" w:line="240" w:lineRule="auto"/>
        <w:outlineLvl w:val="2"/>
        <w:rPr>
          <w:rFonts w:cstheme="minorHAnsi"/>
        </w:rPr>
      </w:pPr>
      <w:r>
        <w:rPr>
          <w:rFonts w:cstheme="minorHAnsi"/>
        </w:rPr>
        <w:t xml:space="preserve">Dit jaar is veel tijd besteed aan het </w:t>
      </w:r>
      <w:r w:rsidR="0088505F">
        <w:rPr>
          <w:rFonts w:cstheme="minorHAnsi"/>
        </w:rPr>
        <w:t>door ontwikkelen</w:t>
      </w:r>
      <w:r>
        <w:rPr>
          <w:rFonts w:cstheme="minorHAnsi"/>
        </w:rPr>
        <w:t xml:space="preserve"> van onze online community, als onderdeel van </w:t>
      </w:r>
      <w:proofErr w:type="spellStart"/>
      <w:r>
        <w:rPr>
          <w:rFonts w:cstheme="minorHAnsi"/>
        </w:rPr>
        <w:t>BovenJan</w:t>
      </w:r>
      <w:proofErr w:type="spellEnd"/>
      <w:r>
        <w:rPr>
          <w:rFonts w:cstheme="minorHAnsi"/>
        </w:rPr>
        <w:t xml:space="preserve">. Om dit te versterken hebben wij een medewerker voor 20 uur per week in dienst genomen. Er is veel tijd en energie in het van de grond krijgen van groepen gestoken alsmede het aantrekken van vrijwilligers. </w:t>
      </w:r>
    </w:p>
    <w:p w14:paraId="183BD656" w14:textId="5CE43986" w:rsidR="00233213" w:rsidRPr="00233213" w:rsidRDefault="00E52EF1" w:rsidP="00233213">
      <w:pPr>
        <w:spacing w:before="100" w:beforeAutospacing="1" w:after="100" w:afterAutospacing="1" w:line="240" w:lineRule="auto"/>
        <w:outlineLvl w:val="2"/>
        <w:rPr>
          <w:rFonts w:cstheme="minorHAnsi"/>
        </w:rPr>
      </w:pPr>
      <w:r>
        <w:rPr>
          <w:rFonts w:cstheme="minorHAnsi"/>
        </w:rPr>
        <w:t>Een andere nieuwe activiteit die wij zijn gestart is onze podcast goed leven met bipolariteit. Een van onze vrijwilligers</w:t>
      </w:r>
      <w:r w:rsidR="0088505F">
        <w:rPr>
          <w:rFonts w:cstheme="minorHAnsi"/>
        </w:rPr>
        <w:t xml:space="preserve"> heeft afgelopen jaar 7 afleveringen gemaakt van de podcast.</w:t>
      </w:r>
      <w:r w:rsidR="00233213">
        <w:rPr>
          <w:rFonts w:cstheme="minorHAnsi"/>
        </w:rPr>
        <w:tab/>
      </w:r>
    </w:p>
    <w:p w14:paraId="3C59CE35" w14:textId="1E58B5FB" w:rsidR="00ED268C" w:rsidRDefault="0088505F" w:rsidP="00532718">
      <w:pPr>
        <w:rPr>
          <w:rFonts w:ascii="Calibri" w:hAnsi="Calibri" w:cs="Calibri"/>
          <w:b/>
        </w:rPr>
      </w:pPr>
      <w:r w:rsidRPr="0088505F">
        <w:rPr>
          <w:rFonts w:ascii="Calibri" w:hAnsi="Calibri" w:cs="Calibri"/>
          <w:b/>
        </w:rPr>
        <w:t>5 Overige activiteiten</w:t>
      </w:r>
    </w:p>
    <w:p w14:paraId="5573D9F0" w14:textId="6C57B954" w:rsidR="0088505F" w:rsidRDefault="0088505F" w:rsidP="00532718">
      <w:pPr>
        <w:rPr>
          <w:rFonts w:ascii="Calibri" w:hAnsi="Calibri" w:cs="Calibri"/>
          <w:b/>
        </w:rPr>
      </w:pPr>
      <w:r>
        <w:rPr>
          <w:rFonts w:ascii="Calibri" w:hAnsi="Calibri" w:cs="Calibri"/>
          <w:b/>
        </w:rPr>
        <w:t>5.1. Supportgroepen</w:t>
      </w:r>
    </w:p>
    <w:p w14:paraId="39EF52E1" w14:textId="77777777" w:rsidR="0088505F" w:rsidRDefault="0088505F" w:rsidP="00532718">
      <w:pPr>
        <w:rPr>
          <w:rFonts w:ascii="Calibri" w:hAnsi="Calibri" w:cs="Calibri"/>
          <w:bCs/>
        </w:rPr>
      </w:pPr>
      <w:r>
        <w:rPr>
          <w:rFonts w:ascii="Calibri" w:hAnsi="Calibri" w:cs="Calibri"/>
          <w:bCs/>
        </w:rPr>
        <w:t>Afgelopen jaar waren er 56 supportgroepen actief waarvan 5 voor naasten en twee Engelstalig.</w:t>
      </w:r>
    </w:p>
    <w:p w14:paraId="1B6C60BF" w14:textId="1C6CD237" w:rsidR="0088505F" w:rsidRDefault="0088505F" w:rsidP="00532718">
      <w:pPr>
        <w:rPr>
          <w:rFonts w:ascii="Calibri" w:hAnsi="Calibri" w:cs="Calibri"/>
          <w:b/>
        </w:rPr>
      </w:pPr>
      <w:r w:rsidRPr="0088505F">
        <w:rPr>
          <w:rFonts w:ascii="Calibri" w:hAnsi="Calibri" w:cs="Calibri"/>
          <w:b/>
        </w:rPr>
        <w:t xml:space="preserve">5.2 Lotgenotenlijn </w:t>
      </w:r>
    </w:p>
    <w:p w14:paraId="673F438A" w14:textId="626092CC" w:rsidR="0088505F" w:rsidRDefault="0088505F" w:rsidP="00532718">
      <w:pPr>
        <w:rPr>
          <w:rFonts w:ascii="Calibri" w:hAnsi="Calibri" w:cs="Calibri"/>
          <w:bCs/>
        </w:rPr>
      </w:pPr>
      <w:r>
        <w:rPr>
          <w:rFonts w:ascii="Calibri" w:hAnsi="Calibri" w:cs="Calibri"/>
          <w:bCs/>
        </w:rPr>
        <w:t>De lotgenotenlijn was ook afgelopen jaar 6 dagen per week te bereiken voor een advies of luisterend oor.</w:t>
      </w:r>
      <w:r w:rsidR="00307E67">
        <w:rPr>
          <w:rFonts w:ascii="Calibri" w:hAnsi="Calibri" w:cs="Calibri"/>
          <w:bCs/>
        </w:rPr>
        <w:t xml:space="preserve"> Helaas moeten wij constateren dat het aantal bellers terugloopt. Een belangrijke verklaring hiervoor is dat er veel andere mogelijkheden zijn om in contact te komen met lotgenoten. </w:t>
      </w:r>
    </w:p>
    <w:p w14:paraId="6DEC28DD" w14:textId="44700362" w:rsidR="0088505F" w:rsidRPr="00213B22" w:rsidRDefault="00213B22" w:rsidP="00532718">
      <w:pPr>
        <w:rPr>
          <w:rFonts w:ascii="Calibri" w:hAnsi="Calibri" w:cs="Calibri"/>
          <w:b/>
        </w:rPr>
      </w:pPr>
      <w:r w:rsidRPr="00213B22">
        <w:rPr>
          <w:rFonts w:ascii="Calibri" w:hAnsi="Calibri" w:cs="Calibri"/>
          <w:b/>
        </w:rPr>
        <w:t>5.3. Magazine</w:t>
      </w:r>
    </w:p>
    <w:p w14:paraId="383302FA" w14:textId="783286AB" w:rsidR="00213B22" w:rsidRDefault="00213B22" w:rsidP="00532718">
      <w:pPr>
        <w:rPr>
          <w:rFonts w:ascii="Calibri" w:hAnsi="Calibri" w:cs="Calibri"/>
          <w:bCs/>
        </w:rPr>
      </w:pPr>
      <w:r>
        <w:rPr>
          <w:rFonts w:ascii="Calibri" w:hAnsi="Calibri" w:cs="Calibri"/>
          <w:bCs/>
        </w:rPr>
        <w:t>Het magazine is ook dit jaar vier keer verschenen. Er werd aandacht besteed aan de volgende thema’s; Prikkels, Lezen en Schrijven, Eenzaamheid en Trauma.</w:t>
      </w:r>
    </w:p>
    <w:p w14:paraId="57053FBB" w14:textId="5225E660" w:rsidR="00213B22" w:rsidRPr="00213B22" w:rsidRDefault="00213B22" w:rsidP="00532718">
      <w:pPr>
        <w:rPr>
          <w:rFonts w:ascii="Calibri" w:hAnsi="Calibri" w:cs="Calibri"/>
          <w:b/>
        </w:rPr>
      </w:pPr>
      <w:r w:rsidRPr="00213B22">
        <w:rPr>
          <w:rFonts w:ascii="Calibri" w:hAnsi="Calibri" w:cs="Calibri"/>
          <w:b/>
        </w:rPr>
        <w:t>5.4. Landelijke dag</w:t>
      </w:r>
    </w:p>
    <w:p w14:paraId="1439B802" w14:textId="1A85B7ED" w:rsidR="00213B22" w:rsidRDefault="00213B22" w:rsidP="00532718">
      <w:pPr>
        <w:rPr>
          <w:rFonts w:ascii="Calibri" w:hAnsi="Calibri" w:cs="Calibri"/>
          <w:bCs/>
        </w:rPr>
      </w:pPr>
      <w:r>
        <w:rPr>
          <w:rFonts w:ascii="Calibri" w:hAnsi="Calibri" w:cs="Calibri"/>
          <w:bCs/>
        </w:rPr>
        <w:t xml:space="preserve">Dit jaar hebben we twee landelijke dagen georganiseerd over de thema’s Trauma en Wat kan ik zelf doen. </w:t>
      </w:r>
    </w:p>
    <w:p w14:paraId="3BAB77C0" w14:textId="38BFB549" w:rsidR="00213B22" w:rsidRDefault="00213B22" w:rsidP="00532718">
      <w:pPr>
        <w:rPr>
          <w:rFonts w:ascii="Calibri" w:hAnsi="Calibri" w:cs="Calibri"/>
          <w:b/>
        </w:rPr>
      </w:pPr>
      <w:r w:rsidRPr="00213B22">
        <w:rPr>
          <w:rFonts w:ascii="Calibri" w:hAnsi="Calibri" w:cs="Calibri"/>
          <w:b/>
        </w:rPr>
        <w:t>5.5. Kennissessies</w:t>
      </w:r>
    </w:p>
    <w:p w14:paraId="1C965D75" w14:textId="7DF710F6" w:rsidR="00213B22" w:rsidRDefault="00213B22" w:rsidP="00532718">
      <w:pPr>
        <w:rPr>
          <w:rFonts w:ascii="Calibri" w:hAnsi="Calibri" w:cs="Calibri"/>
          <w:bCs/>
        </w:rPr>
      </w:pPr>
      <w:r w:rsidRPr="00213B22">
        <w:rPr>
          <w:rFonts w:ascii="Calibri" w:hAnsi="Calibri" w:cs="Calibri"/>
          <w:bCs/>
        </w:rPr>
        <w:t xml:space="preserve">Afgelopen jaar zijn er een zestal kennissessies georganiseerd. </w:t>
      </w:r>
    </w:p>
    <w:p w14:paraId="1E446988" w14:textId="02F5E148" w:rsidR="00213B22" w:rsidRDefault="00213B22" w:rsidP="00532718">
      <w:pPr>
        <w:rPr>
          <w:rFonts w:ascii="Calibri" w:hAnsi="Calibri" w:cs="Calibri"/>
          <w:bCs/>
        </w:rPr>
      </w:pPr>
      <w:r>
        <w:rPr>
          <w:rFonts w:ascii="Calibri" w:hAnsi="Calibri" w:cs="Calibri"/>
          <w:bCs/>
        </w:rPr>
        <w:t>Bi-Zonder Studie:</w:t>
      </w:r>
      <w:r>
        <w:rPr>
          <w:rFonts w:ascii="Calibri" w:hAnsi="Calibri" w:cs="Calibri"/>
          <w:bCs/>
        </w:rPr>
        <w:tab/>
      </w:r>
      <w:r>
        <w:rPr>
          <w:rFonts w:ascii="Calibri" w:hAnsi="Calibri" w:cs="Calibri"/>
          <w:bCs/>
        </w:rPr>
        <w:tab/>
        <w:t xml:space="preserve">Annemieke Dols, Alexandra </w:t>
      </w:r>
      <w:proofErr w:type="spellStart"/>
      <w:r>
        <w:rPr>
          <w:rFonts w:ascii="Calibri" w:hAnsi="Calibri" w:cs="Calibri"/>
          <w:bCs/>
        </w:rPr>
        <w:t>Beunders</w:t>
      </w:r>
      <w:proofErr w:type="spellEnd"/>
      <w:r>
        <w:rPr>
          <w:rFonts w:ascii="Calibri" w:hAnsi="Calibri" w:cs="Calibri"/>
          <w:bCs/>
        </w:rPr>
        <w:t xml:space="preserve"> en Marieke van </w:t>
      </w:r>
      <w:proofErr w:type="spellStart"/>
      <w:r>
        <w:rPr>
          <w:rFonts w:ascii="Calibri" w:hAnsi="Calibri" w:cs="Calibri"/>
          <w:bCs/>
        </w:rPr>
        <w:t>Eijkelen</w:t>
      </w:r>
      <w:proofErr w:type="spellEnd"/>
    </w:p>
    <w:p w14:paraId="28690A66" w14:textId="78FE371E" w:rsidR="00213B22" w:rsidRDefault="00213B22" w:rsidP="00532718">
      <w:pPr>
        <w:rPr>
          <w:rFonts w:ascii="Calibri" w:hAnsi="Calibri" w:cs="Calibri"/>
          <w:bCs/>
        </w:rPr>
      </w:pPr>
      <w:r>
        <w:rPr>
          <w:rFonts w:ascii="Calibri" w:hAnsi="Calibri" w:cs="Calibri"/>
          <w:bCs/>
        </w:rPr>
        <w:lastRenderedPageBreak/>
        <w:t xml:space="preserve">KOPP </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00307E67">
        <w:rPr>
          <w:rFonts w:ascii="Calibri" w:hAnsi="Calibri" w:cs="Calibri"/>
          <w:bCs/>
        </w:rPr>
        <w:tab/>
      </w:r>
      <w:r w:rsidR="00307E67">
        <w:rPr>
          <w:rFonts w:ascii="Calibri" w:hAnsi="Calibri" w:cs="Calibri"/>
          <w:bCs/>
        </w:rPr>
        <w:tab/>
      </w:r>
      <w:r w:rsidR="00307E67">
        <w:rPr>
          <w:rFonts w:ascii="Calibri" w:hAnsi="Calibri" w:cs="Calibri"/>
          <w:bCs/>
        </w:rPr>
        <w:tab/>
      </w:r>
      <w:r>
        <w:rPr>
          <w:rFonts w:ascii="Calibri" w:hAnsi="Calibri" w:cs="Calibri"/>
          <w:bCs/>
        </w:rPr>
        <w:t>Esther Mesman</w:t>
      </w:r>
    </w:p>
    <w:p w14:paraId="6229A493" w14:textId="166BBF56" w:rsidR="00213B22" w:rsidRDefault="00F56B82" w:rsidP="00532718">
      <w:pPr>
        <w:rPr>
          <w:rFonts w:ascii="Calibri" w:hAnsi="Calibri" w:cs="Calibri"/>
          <w:bCs/>
        </w:rPr>
      </w:pPr>
      <w:r>
        <w:rPr>
          <w:rFonts w:ascii="Calibri" w:hAnsi="Calibri" w:cs="Calibri"/>
          <w:bCs/>
        </w:rPr>
        <w:t>Seksualiteit</w:t>
      </w:r>
      <w:r w:rsidR="00213B22">
        <w:rPr>
          <w:rFonts w:ascii="Calibri" w:hAnsi="Calibri" w:cs="Calibri"/>
          <w:bCs/>
        </w:rPr>
        <w:t>:</w:t>
      </w:r>
      <w:r w:rsidR="00213B22">
        <w:rPr>
          <w:rFonts w:ascii="Calibri" w:hAnsi="Calibri" w:cs="Calibri"/>
          <w:bCs/>
        </w:rPr>
        <w:tab/>
      </w:r>
      <w:r w:rsidR="00213B22">
        <w:rPr>
          <w:rFonts w:ascii="Calibri" w:hAnsi="Calibri" w:cs="Calibri"/>
          <w:bCs/>
        </w:rPr>
        <w:tab/>
      </w:r>
      <w:r w:rsidR="00213B22">
        <w:rPr>
          <w:rFonts w:ascii="Calibri" w:hAnsi="Calibri" w:cs="Calibri"/>
          <w:bCs/>
        </w:rPr>
        <w:tab/>
      </w:r>
      <w:r w:rsidR="009B5F90">
        <w:rPr>
          <w:rFonts w:ascii="Calibri" w:hAnsi="Calibri" w:cs="Calibri"/>
          <w:bCs/>
        </w:rPr>
        <w:tab/>
      </w:r>
      <w:r w:rsidR="009B5F90">
        <w:rPr>
          <w:rFonts w:ascii="Calibri" w:hAnsi="Calibri" w:cs="Calibri"/>
          <w:bCs/>
        </w:rPr>
        <w:tab/>
      </w:r>
      <w:r w:rsidR="009B5F90">
        <w:rPr>
          <w:rFonts w:ascii="Calibri" w:hAnsi="Calibri" w:cs="Calibri"/>
          <w:bCs/>
        </w:rPr>
        <w:tab/>
      </w:r>
      <w:proofErr w:type="spellStart"/>
      <w:r w:rsidR="00213B22">
        <w:rPr>
          <w:rFonts w:ascii="Calibri" w:hAnsi="Calibri" w:cs="Calibri"/>
          <w:bCs/>
        </w:rPr>
        <w:t>Aefke</w:t>
      </w:r>
      <w:proofErr w:type="spellEnd"/>
      <w:r w:rsidR="00213B22">
        <w:rPr>
          <w:rFonts w:ascii="Calibri" w:hAnsi="Calibri" w:cs="Calibri"/>
          <w:bCs/>
        </w:rPr>
        <w:t xml:space="preserve"> ten Hagen</w:t>
      </w:r>
    </w:p>
    <w:p w14:paraId="05466775" w14:textId="74F06C0A" w:rsidR="009B5F90" w:rsidRDefault="009B5F90" w:rsidP="00532718">
      <w:pPr>
        <w:rPr>
          <w:rFonts w:ascii="Calibri" w:hAnsi="Calibri" w:cs="Calibri"/>
          <w:bCs/>
        </w:rPr>
      </w:pPr>
      <w:r>
        <w:rPr>
          <w:rFonts w:ascii="Calibri" w:hAnsi="Calibri" w:cs="Calibri"/>
          <w:bCs/>
        </w:rPr>
        <w:t>Wat gebeurt er echt tijdens een crisisbeoordeling:</w:t>
      </w:r>
      <w:r>
        <w:rPr>
          <w:rFonts w:ascii="Calibri" w:hAnsi="Calibri" w:cs="Calibri"/>
          <w:bCs/>
        </w:rPr>
        <w:tab/>
        <w:t>Thea Daggenvoorde</w:t>
      </w:r>
    </w:p>
    <w:p w14:paraId="6CA49902" w14:textId="29A40BFE" w:rsidR="009B5F90" w:rsidRDefault="009B5F90" w:rsidP="00532718">
      <w:pPr>
        <w:rPr>
          <w:rFonts w:ascii="Calibri" w:hAnsi="Calibri" w:cs="Calibri"/>
          <w:bCs/>
        </w:rPr>
      </w:pPr>
      <w:r>
        <w:rPr>
          <w:rFonts w:ascii="Calibri" w:hAnsi="Calibri" w:cs="Calibri"/>
          <w:bCs/>
        </w:rPr>
        <w:t>Een herstelgerichte visie op bipolariteit</w:t>
      </w:r>
      <w:r>
        <w:rPr>
          <w:rFonts w:ascii="Calibri" w:hAnsi="Calibri" w:cs="Calibri"/>
          <w:bCs/>
        </w:rPr>
        <w:tab/>
      </w:r>
      <w:r>
        <w:rPr>
          <w:rFonts w:ascii="Calibri" w:hAnsi="Calibri" w:cs="Calibri"/>
          <w:bCs/>
        </w:rPr>
        <w:tab/>
      </w:r>
      <w:r>
        <w:rPr>
          <w:rFonts w:ascii="Calibri" w:hAnsi="Calibri" w:cs="Calibri"/>
          <w:bCs/>
        </w:rPr>
        <w:tab/>
        <w:t>Ronald van Aalten</w:t>
      </w:r>
    </w:p>
    <w:p w14:paraId="0D5A792B" w14:textId="2C3259EB" w:rsidR="009B5F90" w:rsidRDefault="009B5F90" w:rsidP="00532718">
      <w:pPr>
        <w:rPr>
          <w:rFonts w:ascii="Calibri" w:hAnsi="Calibri" w:cs="Calibri"/>
          <w:bCs/>
        </w:rPr>
      </w:pPr>
      <w:r>
        <w:rPr>
          <w:rFonts w:ascii="Calibri" w:hAnsi="Calibri" w:cs="Calibri"/>
          <w:bCs/>
        </w:rPr>
        <w:t>Psychose vanuit ander perspectief</w:t>
      </w:r>
      <w:r>
        <w:rPr>
          <w:rFonts w:ascii="Calibri" w:hAnsi="Calibri" w:cs="Calibri"/>
          <w:bCs/>
        </w:rPr>
        <w:tab/>
      </w:r>
      <w:r>
        <w:rPr>
          <w:rFonts w:ascii="Calibri" w:hAnsi="Calibri" w:cs="Calibri"/>
          <w:bCs/>
        </w:rPr>
        <w:tab/>
      </w:r>
      <w:r>
        <w:rPr>
          <w:rFonts w:ascii="Calibri" w:hAnsi="Calibri" w:cs="Calibri"/>
          <w:bCs/>
        </w:rPr>
        <w:tab/>
        <w:t>Ti</w:t>
      </w:r>
      <w:r w:rsidR="00750E4C">
        <w:rPr>
          <w:rFonts w:ascii="Calibri" w:hAnsi="Calibri" w:cs="Calibri"/>
          <w:bCs/>
        </w:rPr>
        <w:t>m</w:t>
      </w:r>
      <w:r>
        <w:rPr>
          <w:rFonts w:ascii="Calibri" w:hAnsi="Calibri" w:cs="Calibri"/>
          <w:bCs/>
        </w:rPr>
        <w:t xml:space="preserve"> </w:t>
      </w:r>
      <w:proofErr w:type="spellStart"/>
      <w:r>
        <w:rPr>
          <w:rFonts w:ascii="Calibri" w:hAnsi="Calibri" w:cs="Calibri"/>
          <w:bCs/>
        </w:rPr>
        <w:t>Knoote</w:t>
      </w:r>
      <w:proofErr w:type="spellEnd"/>
    </w:p>
    <w:p w14:paraId="68E64768" w14:textId="62D83091" w:rsidR="00F56B82" w:rsidRDefault="00F56B82" w:rsidP="00532718">
      <w:pPr>
        <w:rPr>
          <w:rFonts w:ascii="Calibri" w:hAnsi="Calibri" w:cs="Calibri"/>
          <w:b/>
        </w:rPr>
      </w:pPr>
      <w:r w:rsidRPr="00F56B82">
        <w:rPr>
          <w:rFonts w:ascii="Calibri" w:hAnsi="Calibri" w:cs="Calibri"/>
          <w:b/>
        </w:rPr>
        <w:t xml:space="preserve">5.6 Wold </w:t>
      </w:r>
      <w:proofErr w:type="spellStart"/>
      <w:r w:rsidRPr="00F56B82">
        <w:rPr>
          <w:rFonts w:ascii="Calibri" w:hAnsi="Calibri" w:cs="Calibri"/>
          <w:b/>
        </w:rPr>
        <w:t>Bipolar</w:t>
      </w:r>
      <w:proofErr w:type="spellEnd"/>
      <w:r w:rsidRPr="00F56B82">
        <w:rPr>
          <w:rFonts w:ascii="Calibri" w:hAnsi="Calibri" w:cs="Calibri"/>
          <w:b/>
        </w:rPr>
        <w:t xml:space="preserve"> Day</w:t>
      </w:r>
    </w:p>
    <w:p w14:paraId="62F78B86" w14:textId="012CEF0F" w:rsidR="00F56B82" w:rsidRPr="00F56B82" w:rsidRDefault="00F56B82" w:rsidP="00532718">
      <w:pPr>
        <w:rPr>
          <w:rFonts w:ascii="Calibri" w:hAnsi="Calibri" w:cs="Calibri"/>
          <w:bCs/>
        </w:rPr>
      </w:pPr>
      <w:r>
        <w:rPr>
          <w:rFonts w:ascii="Calibri" w:hAnsi="Calibri" w:cs="Calibri"/>
          <w:bCs/>
        </w:rPr>
        <w:t xml:space="preserve">Afgelopen jaar is tijdens World Bipolair Day een autobiografische film met de titel </w:t>
      </w:r>
      <w:proofErr w:type="spellStart"/>
      <w:r>
        <w:rPr>
          <w:rFonts w:ascii="Calibri" w:hAnsi="Calibri" w:cs="Calibri"/>
          <w:bCs/>
        </w:rPr>
        <w:t>ZaaD</w:t>
      </w:r>
      <w:proofErr w:type="spellEnd"/>
      <w:r>
        <w:rPr>
          <w:rFonts w:ascii="Calibri" w:hAnsi="Calibri" w:cs="Calibri"/>
          <w:bCs/>
        </w:rPr>
        <w:t xml:space="preserve"> vertoont van de Vlaamse filmmaker Dries Meddens, waarin hij de erfelijkheid en de maatschappelijke visie op bipolariteit ontdekt.</w:t>
      </w:r>
    </w:p>
    <w:p w14:paraId="48A886D3" w14:textId="77777777" w:rsidR="00F56B82" w:rsidRPr="00F56B82" w:rsidRDefault="00F56B82" w:rsidP="00532718">
      <w:pPr>
        <w:rPr>
          <w:rFonts w:ascii="Calibri" w:hAnsi="Calibri" w:cs="Calibri"/>
          <w:b/>
        </w:rPr>
      </w:pPr>
    </w:p>
    <w:p w14:paraId="39E7D3F1" w14:textId="6E36DB24" w:rsidR="00ED268C" w:rsidRPr="00532718" w:rsidRDefault="00ED268C" w:rsidP="00532718">
      <w:pPr>
        <w:rPr>
          <w:rFonts w:ascii="Calibri" w:hAnsi="Calibri" w:cs="Calibri"/>
          <w:b/>
        </w:rPr>
      </w:pPr>
    </w:p>
    <w:p w14:paraId="2B2F7790" w14:textId="77777777" w:rsidR="00ED268C" w:rsidRDefault="00ED268C" w:rsidP="00366F84">
      <w:pPr>
        <w:spacing w:line="256" w:lineRule="auto"/>
        <w:rPr>
          <w:rFonts w:ascii="Calibri" w:hAnsi="Calibri" w:cs="Calibri"/>
          <w:b/>
        </w:rPr>
      </w:pPr>
    </w:p>
    <w:p w14:paraId="4C842BCF" w14:textId="77777777" w:rsidR="00ED268C" w:rsidRDefault="00ED268C" w:rsidP="00366F84">
      <w:pPr>
        <w:spacing w:line="256" w:lineRule="auto"/>
        <w:rPr>
          <w:rFonts w:ascii="Calibri" w:hAnsi="Calibri" w:cs="Calibri"/>
          <w:b/>
        </w:rPr>
      </w:pPr>
    </w:p>
    <w:p w14:paraId="11024399" w14:textId="77777777" w:rsidR="00E8447D" w:rsidRPr="00C106D0" w:rsidRDefault="00E8447D" w:rsidP="00E8447D">
      <w:pPr>
        <w:rPr>
          <w:rFonts w:ascii="Calibri" w:hAnsi="Calibri" w:cs="Calibri"/>
        </w:rPr>
      </w:pPr>
      <w:bookmarkStart w:id="0" w:name="_gjdgxs"/>
      <w:bookmarkEnd w:id="0"/>
    </w:p>
    <w:p w14:paraId="15BFF3E0" w14:textId="50A7E4E5" w:rsidR="00AC0DDD" w:rsidRDefault="00AC0DDD">
      <w:pPr>
        <w:rPr>
          <w:rFonts w:ascii="Calibri" w:hAnsi="Calibri" w:cs="Calibri"/>
          <w:color w:val="FF0000"/>
        </w:rPr>
      </w:pPr>
      <w:r>
        <w:rPr>
          <w:rFonts w:ascii="Calibri" w:hAnsi="Calibri" w:cs="Calibri"/>
          <w:color w:val="FF0000"/>
        </w:rPr>
        <w:br w:type="page"/>
      </w:r>
    </w:p>
    <w:p w14:paraId="63D1B154" w14:textId="77777777" w:rsidR="00AC0DDD" w:rsidRPr="00AC0DDD" w:rsidRDefault="00AC0DDD">
      <w:pPr>
        <w:rPr>
          <w:rFonts w:ascii="Calibri" w:hAnsi="Calibri" w:cs="Calibri"/>
        </w:rPr>
      </w:pPr>
    </w:p>
    <w:sectPr w:rsidR="00AC0DDD" w:rsidRPr="00AC0DD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CAA1A" w14:textId="77777777" w:rsidR="00A87A84" w:rsidRDefault="00A87A84" w:rsidP="008749B8">
      <w:pPr>
        <w:spacing w:after="0" w:line="240" w:lineRule="auto"/>
      </w:pPr>
      <w:r>
        <w:separator/>
      </w:r>
    </w:p>
  </w:endnote>
  <w:endnote w:type="continuationSeparator" w:id="0">
    <w:p w14:paraId="508A9AF0" w14:textId="77777777" w:rsidR="00A87A84" w:rsidRDefault="00A87A84" w:rsidP="00874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1405106222"/>
      <w:docPartObj>
        <w:docPartGallery w:val="Page Numbers (Bottom of Page)"/>
        <w:docPartUnique/>
      </w:docPartObj>
    </w:sdtPr>
    <w:sdtEndPr/>
    <w:sdtContent>
      <w:p w14:paraId="4C5B2738" w14:textId="22A93430" w:rsidR="005676C2" w:rsidRPr="005676C2" w:rsidRDefault="005676C2">
        <w:pPr>
          <w:pStyle w:val="Voettekst"/>
          <w:rPr>
            <w:i/>
            <w:iCs/>
            <w:sz w:val="18"/>
            <w:szCs w:val="18"/>
          </w:rPr>
        </w:pPr>
        <w:r w:rsidRPr="005676C2">
          <w:rPr>
            <w:i/>
            <w:iCs/>
            <w:sz w:val="18"/>
            <w:szCs w:val="18"/>
          </w:rPr>
          <w:t>Jaarplan 202</w:t>
        </w:r>
        <w:r w:rsidR="00D158F3">
          <w:rPr>
            <w:i/>
            <w:iCs/>
            <w:sz w:val="18"/>
            <w:szCs w:val="18"/>
          </w:rPr>
          <w:t>5</w:t>
        </w:r>
        <w:r w:rsidRPr="005676C2">
          <w:rPr>
            <w:i/>
            <w:iCs/>
            <w:sz w:val="18"/>
            <w:szCs w:val="18"/>
          </w:rPr>
          <w:t xml:space="preserve">Plusminus blz. </w:t>
        </w:r>
        <w:r w:rsidRPr="005676C2">
          <w:rPr>
            <w:i/>
            <w:iCs/>
            <w:sz w:val="18"/>
            <w:szCs w:val="18"/>
          </w:rPr>
          <w:fldChar w:fldCharType="begin"/>
        </w:r>
        <w:r w:rsidRPr="005676C2">
          <w:rPr>
            <w:i/>
            <w:iCs/>
            <w:sz w:val="18"/>
            <w:szCs w:val="18"/>
          </w:rPr>
          <w:instrText>PAGE   \* MERGEFORMAT</w:instrText>
        </w:r>
        <w:r w:rsidRPr="005676C2">
          <w:rPr>
            <w:i/>
            <w:iCs/>
            <w:sz w:val="18"/>
            <w:szCs w:val="18"/>
          </w:rPr>
          <w:fldChar w:fldCharType="separate"/>
        </w:r>
        <w:r w:rsidR="00A13159">
          <w:rPr>
            <w:i/>
            <w:iCs/>
            <w:noProof/>
            <w:sz w:val="18"/>
            <w:szCs w:val="18"/>
          </w:rPr>
          <w:t>1</w:t>
        </w:r>
        <w:r w:rsidRPr="005676C2">
          <w:rPr>
            <w:i/>
            <w:iCs/>
            <w:sz w:val="18"/>
            <w:szCs w:val="18"/>
          </w:rPr>
          <w:fldChar w:fldCharType="end"/>
        </w:r>
      </w:p>
    </w:sdtContent>
  </w:sdt>
  <w:p w14:paraId="7C71597D" w14:textId="77777777" w:rsidR="004B0DD2" w:rsidRDefault="004B0D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2320B" w14:textId="77777777" w:rsidR="00A87A84" w:rsidRDefault="00A87A84" w:rsidP="008749B8">
      <w:pPr>
        <w:spacing w:after="0" w:line="240" w:lineRule="auto"/>
      </w:pPr>
      <w:r>
        <w:separator/>
      </w:r>
    </w:p>
  </w:footnote>
  <w:footnote w:type="continuationSeparator" w:id="0">
    <w:p w14:paraId="5DA7A4CB" w14:textId="77777777" w:rsidR="00A87A84" w:rsidRDefault="00A87A84" w:rsidP="008749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29EF"/>
    <w:multiLevelType w:val="multilevel"/>
    <w:tmpl w:val="013826F2"/>
    <w:lvl w:ilvl="0">
      <w:start w:val="3"/>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F0307AE"/>
    <w:multiLevelType w:val="multilevel"/>
    <w:tmpl w:val="DFBEFA2A"/>
    <w:lvl w:ilvl="0">
      <w:start w:val="1"/>
      <w:numFmt w:val="decimal"/>
      <w:lvlText w:val="%1"/>
      <w:lvlJc w:val="left"/>
      <w:pPr>
        <w:ind w:left="1065" w:hanging="705"/>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48A21DC"/>
    <w:multiLevelType w:val="hybridMultilevel"/>
    <w:tmpl w:val="4D482B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CA33B2"/>
    <w:multiLevelType w:val="multilevel"/>
    <w:tmpl w:val="E8EA076E"/>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 w15:restartNumberingAfterBreak="0">
    <w:nsid w:val="18FE7B22"/>
    <w:multiLevelType w:val="hybridMultilevel"/>
    <w:tmpl w:val="5B32130C"/>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9EF2278"/>
    <w:multiLevelType w:val="hybridMultilevel"/>
    <w:tmpl w:val="4956CB52"/>
    <w:lvl w:ilvl="0" w:tplc="66E8558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EC6687"/>
    <w:multiLevelType w:val="hybridMultilevel"/>
    <w:tmpl w:val="2FF418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424175"/>
    <w:multiLevelType w:val="hybridMultilevel"/>
    <w:tmpl w:val="4E44DF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31E5D43"/>
    <w:multiLevelType w:val="hybridMultilevel"/>
    <w:tmpl w:val="0112639E"/>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8F33E7A"/>
    <w:multiLevelType w:val="multilevel"/>
    <w:tmpl w:val="F9B2CBD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B677A9"/>
    <w:multiLevelType w:val="multilevel"/>
    <w:tmpl w:val="9E243866"/>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2CDE6A5D"/>
    <w:multiLevelType w:val="hybridMultilevel"/>
    <w:tmpl w:val="C714D3A6"/>
    <w:lvl w:ilvl="0" w:tplc="199CD616">
      <w:start w:val="1"/>
      <w:numFmt w:val="bullet"/>
      <w:lvlText w:val="-"/>
      <w:lvlJc w:val="left"/>
      <w:pPr>
        <w:ind w:left="1080" w:hanging="360"/>
      </w:pPr>
      <w:rPr>
        <w:rFonts w:ascii="Segoe UI" w:eastAsia="Segoe UI Historic" w:hAnsi="Segoe UI" w:cs="Segoe U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300033D3"/>
    <w:multiLevelType w:val="multilevel"/>
    <w:tmpl w:val="B6A688D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2E6DD8"/>
    <w:multiLevelType w:val="hybridMultilevel"/>
    <w:tmpl w:val="972875F2"/>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5C634F2"/>
    <w:multiLevelType w:val="multilevel"/>
    <w:tmpl w:val="6584F5F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8C1302"/>
    <w:multiLevelType w:val="hybridMultilevel"/>
    <w:tmpl w:val="C9E015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F706459"/>
    <w:multiLevelType w:val="multilevel"/>
    <w:tmpl w:val="CC3EF0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3FC945F6"/>
    <w:multiLevelType w:val="hybridMultilevel"/>
    <w:tmpl w:val="2C8C75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42EC2293"/>
    <w:multiLevelType w:val="hybridMultilevel"/>
    <w:tmpl w:val="14C42114"/>
    <w:lvl w:ilvl="0" w:tplc="8A1237B2">
      <w:start w:val="1"/>
      <w:numFmt w:val="decimal"/>
      <w:lvlText w:val="%1."/>
      <w:lvlJc w:val="left"/>
      <w:pPr>
        <w:ind w:left="720" w:hanging="360"/>
      </w:pPr>
      <w:rPr>
        <w:rFonts w:hint="default"/>
        <w:b/>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EBA6E8E"/>
    <w:multiLevelType w:val="multilevel"/>
    <w:tmpl w:val="1534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9359D6"/>
    <w:multiLevelType w:val="hybridMultilevel"/>
    <w:tmpl w:val="B0B0B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8AC7CFF"/>
    <w:multiLevelType w:val="multilevel"/>
    <w:tmpl w:val="50903D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EE7CAD"/>
    <w:multiLevelType w:val="hybridMultilevel"/>
    <w:tmpl w:val="ACB636A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5DAA79EC"/>
    <w:multiLevelType w:val="hybridMultilevel"/>
    <w:tmpl w:val="363E71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5E896EC6"/>
    <w:multiLevelType w:val="multilevel"/>
    <w:tmpl w:val="705621A2"/>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63515502"/>
    <w:multiLevelType w:val="multilevel"/>
    <w:tmpl w:val="E8A0DB9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5AC4DD4"/>
    <w:multiLevelType w:val="multilevel"/>
    <w:tmpl w:val="0322820A"/>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15:restartNumberingAfterBreak="0">
    <w:nsid w:val="676906CD"/>
    <w:multiLevelType w:val="hybridMultilevel"/>
    <w:tmpl w:val="48102554"/>
    <w:lvl w:ilvl="0" w:tplc="4AA619E8">
      <w:start w:val="2"/>
      <w:numFmt w:val="bullet"/>
      <w:lvlText w:val="-"/>
      <w:lvlJc w:val="left"/>
      <w:pPr>
        <w:ind w:left="720" w:hanging="360"/>
      </w:pPr>
      <w:rPr>
        <w:rFonts w:ascii="Segoe UI" w:eastAsiaTheme="minorHAnsi" w:hAnsi="Segoe UI" w:cs="Segoe U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8403584"/>
    <w:multiLevelType w:val="hybridMultilevel"/>
    <w:tmpl w:val="A25E70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93C64E6"/>
    <w:multiLevelType w:val="hybridMultilevel"/>
    <w:tmpl w:val="458EAB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D8A2758"/>
    <w:multiLevelType w:val="hybridMultilevel"/>
    <w:tmpl w:val="0EFE98B4"/>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1" w15:restartNumberingAfterBreak="0">
    <w:nsid w:val="705C4D9D"/>
    <w:multiLevelType w:val="hybridMultilevel"/>
    <w:tmpl w:val="86305BB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2" w15:restartNumberingAfterBreak="0">
    <w:nsid w:val="73DC0D33"/>
    <w:multiLevelType w:val="multilevel"/>
    <w:tmpl w:val="985ECA82"/>
    <w:lvl w:ilvl="0">
      <w:start w:val="2"/>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5755AB5"/>
    <w:multiLevelType w:val="multilevel"/>
    <w:tmpl w:val="4C12A66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10189894">
    <w:abstractNumId w:val="24"/>
  </w:num>
  <w:num w:numId="2" w16cid:durableId="460462831">
    <w:abstractNumId w:val="2"/>
  </w:num>
  <w:num w:numId="3" w16cid:durableId="166021255">
    <w:abstractNumId w:val="20"/>
  </w:num>
  <w:num w:numId="4" w16cid:durableId="1609775445">
    <w:abstractNumId w:val="25"/>
  </w:num>
  <w:num w:numId="5" w16cid:durableId="1140532819">
    <w:abstractNumId w:val="2"/>
  </w:num>
  <w:num w:numId="6" w16cid:durableId="220754033">
    <w:abstractNumId w:val="15"/>
  </w:num>
  <w:num w:numId="7" w16cid:durableId="1755129231">
    <w:abstractNumId w:val="23"/>
  </w:num>
  <w:num w:numId="8" w16cid:durableId="16555734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6594126">
    <w:abstractNumId w:val="16"/>
  </w:num>
  <w:num w:numId="10" w16cid:durableId="1084180928">
    <w:abstractNumId w:val="23"/>
  </w:num>
  <w:num w:numId="11" w16cid:durableId="129596795">
    <w:abstractNumId w:val="32"/>
  </w:num>
  <w:num w:numId="12" w16cid:durableId="803698818">
    <w:abstractNumId w:val="8"/>
  </w:num>
  <w:num w:numId="13" w16cid:durableId="1332760371">
    <w:abstractNumId w:val="27"/>
  </w:num>
  <w:num w:numId="14" w16cid:durableId="6930724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4298947">
    <w:abstractNumId w:val="13"/>
  </w:num>
  <w:num w:numId="16" w16cid:durableId="1103384055">
    <w:abstractNumId w:val="17"/>
  </w:num>
  <w:num w:numId="17" w16cid:durableId="1496527470">
    <w:abstractNumId w:val="22"/>
  </w:num>
  <w:num w:numId="18" w16cid:durableId="299382675">
    <w:abstractNumId w:val="15"/>
  </w:num>
  <w:num w:numId="19" w16cid:durableId="20514468">
    <w:abstractNumId w:val="23"/>
  </w:num>
  <w:num w:numId="20" w16cid:durableId="1302468347">
    <w:abstractNumId w:val="4"/>
  </w:num>
  <w:num w:numId="21" w16cid:durableId="1633098178">
    <w:abstractNumId w:val="7"/>
  </w:num>
  <w:num w:numId="22" w16cid:durableId="2059548302">
    <w:abstractNumId w:val="18"/>
  </w:num>
  <w:num w:numId="23" w16cid:durableId="1903951889">
    <w:abstractNumId w:val="1"/>
  </w:num>
  <w:num w:numId="24" w16cid:durableId="639924558">
    <w:abstractNumId w:val="14"/>
  </w:num>
  <w:num w:numId="25" w16cid:durableId="729579143">
    <w:abstractNumId w:val="5"/>
  </w:num>
  <w:num w:numId="26" w16cid:durableId="1580943341">
    <w:abstractNumId w:val="3"/>
  </w:num>
  <w:num w:numId="27" w16cid:durableId="993410918">
    <w:abstractNumId w:val="10"/>
  </w:num>
  <w:num w:numId="28" w16cid:durableId="1455908708">
    <w:abstractNumId w:val="9"/>
  </w:num>
  <w:num w:numId="29" w16cid:durableId="1282491817">
    <w:abstractNumId w:val="12"/>
  </w:num>
  <w:num w:numId="30" w16cid:durableId="1037658856">
    <w:abstractNumId w:val="33"/>
  </w:num>
  <w:num w:numId="31" w16cid:durableId="117264786">
    <w:abstractNumId w:val="6"/>
  </w:num>
  <w:num w:numId="32" w16cid:durableId="1299606975">
    <w:abstractNumId w:val="29"/>
  </w:num>
  <w:num w:numId="33" w16cid:durableId="491218202">
    <w:abstractNumId w:val="26"/>
  </w:num>
  <w:num w:numId="34" w16cid:durableId="935096234">
    <w:abstractNumId w:val="11"/>
  </w:num>
  <w:num w:numId="35" w16cid:durableId="1350450704">
    <w:abstractNumId w:val="19"/>
  </w:num>
  <w:num w:numId="36" w16cid:durableId="544176428">
    <w:abstractNumId w:val="30"/>
  </w:num>
  <w:num w:numId="37" w16cid:durableId="1090932326">
    <w:abstractNumId w:val="0"/>
  </w:num>
  <w:num w:numId="38" w16cid:durableId="116262600">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881"/>
    <w:rsid w:val="0001025F"/>
    <w:rsid w:val="00011F76"/>
    <w:rsid w:val="00014BCC"/>
    <w:rsid w:val="00030695"/>
    <w:rsid w:val="000342EB"/>
    <w:rsid w:val="00042551"/>
    <w:rsid w:val="000543EA"/>
    <w:rsid w:val="00066464"/>
    <w:rsid w:val="00082859"/>
    <w:rsid w:val="00096144"/>
    <w:rsid w:val="000A4C58"/>
    <w:rsid w:val="000A720D"/>
    <w:rsid w:val="000B4356"/>
    <w:rsid w:val="000C25D1"/>
    <w:rsid w:val="000D4523"/>
    <w:rsid w:val="000E2C9C"/>
    <w:rsid w:val="000E36F5"/>
    <w:rsid w:val="000E5CD6"/>
    <w:rsid w:val="000F2519"/>
    <w:rsid w:val="001007C9"/>
    <w:rsid w:val="00101199"/>
    <w:rsid w:val="00101D05"/>
    <w:rsid w:val="0010655F"/>
    <w:rsid w:val="00107CD1"/>
    <w:rsid w:val="00110304"/>
    <w:rsid w:val="0012265F"/>
    <w:rsid w:val="00126F92"/>
    <w:rsid w:val="00130223"/>
    <w:rsid w:val="0013022F"/>
    <w:rsid w:val="001311B4"/>
    <w:rsid w:val="00131A01"/>
    <w:rsid w:val="0013204D"/>
    <w:rsid w:val="00132739"/>
    <w:rsid w:val="00132CAF"/>
    <w:rsid w:val="00134803"/>
    <w:rsid w:val="001357C2"/>
    <w:rsid w:val="00147B97"/>
    <w:rsid w:val="00151B33"/>
    <w:rsid w:val="001536F9"/>
    <w:rsid w:val="00154581"/>
    <w:rsid w:val="001571DD"/>
    <w:rsid w:val="00163715"/>
    <w:rsid w:val="00163881"/>
    <w:rsid w:val="001651CD"/>
    <w:rsid w:val="00165D54"/>
    <w:rsid w:val="0017488E"/>
    <w:rsid w:val="00185F15"/>
    <w:rsid w:val="00190879"/>
    <w:rsid w:val="00192CB1"/>
    <w:rsid w:val="001956E3"/>
    <w:rsid w:val="001974B4"/>
    <w:rsid w:val="001B3F2A"/>
    <w:rsid w:val="001B7414"/>
    <w:rsid w:val="001C4A29"/>
    <w:rsid w:val="001C7CF3"/>
    <w:rsid w:val="001D4DF2"/>
    <w:rsid w:val="001D5994"/>
    <w:rsid w:val="001D63DB"/>
    <w:rsid w:val="001E47E8"/>
    <w:rsid w:val="001F024C"/>
    <w:rsid w:val="002032E1"/>
    <w:rsid w:val="002061ED"/>
    <w:rsid w:val="00210AEA"/>
    <w:rsid w:val="002112FF"/>
    <w:rsid w:val="002116CE"/>
    <w:rsid w:val="00213B22"/>
    <w:rsid w:val="00213CA1"/>
    <w:rsid w:val="00223B15"/>
    <w:rsid w:val="002240D8"/>
    <w:rsid w:val="00226238"/>
    <w:rsid w:val="002265C6"/>
    <w:rsid w:val="00233213"/>
    <w:rsid w:val="00234D83"/>
    <w:rsid w:val="00241D3F"/>
    <w:rsid w:val="0025307E"/>
    <w:rsid w:val="00257157"/>
    <w:rsid w:val="00261376"/>
    <w:rsid w:val="00262650"/>
    <w:rsid w:val="00263A2C"/>
    <w:rsid w:val="00264B80"/>
    <w:rsid w:val="002735D5"/>
    <w:rsid w:val="0028741E"/>
    <w:rsid w:val="002929BF"/>
    <w:rsid w:val="0029311A"/>
    <w:rsid w:val="002956B6"/>
    <w:rsid w:val="002D2E96"/>
    <w:rsid w:val="002E2607"/>
    <w:rsid w:val="002E7B60"/>
    <w:rsid w:val="003003CD"/>
    <w:rsid w:val="003063EE"/>
    <w:rsid w:val="00307E67"/>
    <w:rsid w:val="00330D8C"/>
    <w:rsid w:val="0033443A"/>
    <w:rsid w:val="00335AA6"/>
    <w:rsid w:val="00345095"/>
    <w:rsid w:val="003552EA"/>
    <w:rsid w:val="00365C6B"/>
    <w:rsid w:val="00366F84"/>
    <w:rsid w:val="00370EA3"/>
    <w:rsid w:val="00372050"/>
    <w:rsid w:val="00374B32"/>
    <w:rsid w:val="003826FC"/>
    <w:rsid w:val="0039202A"/>
    <w:rsid w:val="003920B1"/>
    <w:rsid w:val="0039430C"/>
    <w:rsid w:val="00397BE5"/>
    <w:rsid w:val="003A656E"/>
    <w:rsid w:val="003A6D91"/>
    <w:rsid w:val="003C02CD"/>
    <w:rsid w:val="003E0D89"/>
    <w:rsid w:val="004012AE"/>
    <w:rsid w:val="0040459F"/>
    <w:rsid w:val="00414995"/>
    <w:rsid w:val="004211FE"/>
    <w:rsid w:val="004223E8"/>
    <w:rsid w:val="00423C4F"/>
    <w:rsid w:val="00431838"/>
    <w:rsid w:val="0043597D"/>
    <w:rsid w:val="0045704A"/>
    <w:rsid w:val="0046609D"/>
    <w:rsid w:val="00486D37"/>
    <w:rsid w:val="00487318"/>
    <w:rsid w:val="00491DCA"/>
    <w:rsid w:val="0049333C"/>
    <w:rsid w:val="00496460"/>
    <w:rsid w:val="004A0ED4"/>
    <w:rsid w:val="004A2227"/>
    <w:rsid w:val="004A267A"/>
    <w:rsid w:val="004A2B08"/>
    <w:rsid w:val="004B050B"/>
    <w:rsid w:val="004B0DD2"/>
    <w:rsid w:val="004C3AF6"/>
    <w:rsid w:val="004E1DF8"/>
    <w:rsid w:val="004E31B0"/>
    <w:rsid w:val="004F26E9"/>
    <w:rsid w:val="004F31C6"/>
    <w:rsid w:val="004F3CDE"/>
    <w:rsid w:val="004F509C"/>
    <w:rsid w:val="004F5C69"/>
    <w:rsid w:val="00502C85"/>
    <w:rsid w:val="0051594B"/>
    <w:rsid w:val="0051604E"/>
    <w:rsid w:val="0051772E"/>
    <w:rsid w:val="00522F0E"/>
    <w:rsid w:val="005238DA"/>
    <w:rsid w:val="00523D10"/>
    <w:rsid w:val="005273C7"/>
    <w:rsid w:val="00532718"/>
    <w:rsid w:val="005354D0"/>
    <w:rsid w:val="00535F39"/>
    <w:rsid w:val="00543AEE"/>
    <w:rsid w:val="0055298B"/>
    <w:rsid w:val="00552DB8"/>
    <w:rsid w:val="00553632"/>
    <w:rsid w:val="00562060"/>
    <w:rsid w:val="0056584D"/>
    <w:rsid w:val="005676C2"/>
    <w:rsid w:val="005744DC"/>
    <w:rsid w:val="005755E5"/>
    <w:rsid w:val="0058130D"/>
    <w:rsid w:val="005942D6"/>
    <w:rsid w:val="0059740B"/>
    <w:rsid w:val="005A3D56"/>
    <w:rsid w:val="005A58F9"/>
    <w:rsid w:val="005C4318"/>
    <w:rsid w:val="005D00C7"/>
    <w:rsid w:val="005E395A"/>
    <w:rsid w:val="005E40B8"/>
    <w:rsid w:val="005E5416"/>
    <w:rsid w:val="005E7B98"/>
    <w:rsid w:val="005F38B8"/>
    <w:rsid w:val="005F5675"/>
    <w:rsid w:val="0060217A"/>
    <w:rsid w:val="00602F75"/>
    <w:rsid w:val="006039C8"/>
    <w:rsid w:val="006040A5"/>
    <w:rsid w:val="00610036"/>
    <w:rsid w:val="00624171"/>
    <w:rsid w:val="006358E7"/>
    <w:rsid w:val="00642338"/>
    <w:rsid w:val="00651B68"/>
    <w:rsid w:val="00655172"/>
    <w:rsid w:val="0065530C"/>
    <w:rsid w:val="00662D3B"/>
    <w:rsid w:val="00664494"/>
    <w:rsid w:val="00672979"/>
    <w:rsid w:val="00693388"/>
    <w:rsid w:val="00696C67"/>
    <w:rsid w:val="006A231E"/>
    <w:rsid w:val="006A2472"/>
    <w:rsid w:val="006A4F69"/>
    <w:rsid w:val="006B3C0A"/>
    <w:rsid w:val="006B5AFB"/>
    <w:rsid w:val="006D3A8A"/>
    <w:rsid w:val="006E152D"/>
    <w:rsid w:val="006E218B"/>
    <w:rsid w:val="006E38E2"/>
    <w:rsid w:val="006E40AA"/>
    <w:rsid w:val="006E69F9"/>
    <w:rsid w:val="006F2DF5"/>
    <w:rsid w:val="007143E2"/>
    <w:rsid w:val="007151C0"/>
    <w:rsid w:val="00715B84"/>
    <w:rsid w:val="00715EB6"/>
    <w:rsid w:val="00730BFE"/>
    <w:rsid w:val="00741ED4"/>
    <w:rsid w:val="007430C5"/>
    <w:rsid w:val="00746A9F"/>
    <w:rsid w:val="00750E4C"/>
    <w:rsid w:val="00755BA9"/>
    <w:rsid w:val="00756F11"/>
    <w:rsid w:val="0076067D"/>
    <w:rsid w:val="00772483"/>
    <w:rsid w:val="00777E7F"/>
    <w:rsid w:val="007866D9"/>
    <w:rsid w:val="00787B30"/>
    <w:rsid w:val="007A431D"/>
    <w:rsid w:val="007A5134"/>
    <w:rsid w:val="007B0676"/>
    <w:rsid w:val="007B0ED7"/>
    <w:rsid w:val="007B5E9F"/>
    <w:rsid w:val="007B653E"/>
    <w:rsid w:val="007C0C82"/>
    <w:rsid w:val="007C49A4"/>
    <w:rsid w:val="007C7ACD"/>
    <w:rsid w:val="007D2E0B"/>
    <w:rsid w:val="007D3480"/>
    <w:rsid w:val="007D427B"/>
    <w:rsid w:val="007D5ED0"/>
    <w:rsid w:val="007F0091"/>
    <w:rsid w:val="007F1F9C"/>
    <w:rsid w:val="007F47CD"/>
    <w:rsid w:val="007F7E5C"/>
    <w:rsid w:val="00800633"/>
    <w:rsid w:val="00801F1A"/>
    <w:rsid w:val="00806E2B"/>
    <w:rsid w:val="00827884"/>
    <w:rsid w:val="0083047F"/>
    <w:rsid w:val="00836B82"/>
    <w:rsid w:val="008510C2"/>
    <w:rsid w:val="0086422D"/>
    <w:rsid w:val="00864CA2"/>
    <w:rsid w:val="0086521B"/>
    <w:rsid w:val="0087349F"/>
    <w:rsid w:val="008749B8"/>
    <w:rsid w:val="00876106"/>
    <w:rsid w:val="008777FC"/>
    <w:rsid w:val="00883B8C"/>
    <w:rsid w:val="0088505F"/>
    <w:rsid w:val="008866B5"/>
    <w:rsid w:val="00894E3F"/>
    <w:rsid w:val="008B0ABD"/>
    <w:rsid w:val="008B7DB8"/>
    <w:rsid w:val="008C2C5C"/>
    <w:rsid w:val="00900991"/>
    <w:rsid w:val="009035E1"/>
    <w:rsid w:val="00914F74"/>
    <w:rsid w:val="00933280"/>
    <w:rsid w:val="009336AA"/>
    <w:rsid w:val="0093508D"/>
    <w:rsid w:val="00941647"/>
    <w:rsid w:val="00946C27"/>
    <w:rsid w:val="00963A98"/>
    <w:rsid w:val="0096604D"/>
    <w:rsid w:val="009850C7"/>
    <w:rsid w:val="009A6D29"/>
    <w:rsid w:val="009B2E6F"/>
    <w:rsid w:val="009B5456"/>
    <w:rsid w:val="009B57E5"/>
    <w:rsid w:val="009B5F90"/>
    <w:rsid w:val="009E4B02"/>
    <w:rsid w:val="009E50E5"/>
    <w:rsid w:val="009F07CB"/>
    <w:rsid w:val="009F1B36"/>
    <w:rsid w:val="009F6C90"/>
    <w:rsid w:val="00A0018F"/>
    <w:rsid w:val="00A0494B"/>
    <w:rsid w:val="00A13159"/>
    <w:rsid w:val="00A149C0"/>
    <w:rsid w:val="00A21418"/>
    <w:rsid w:val="00A253F2"/>
    <w:rsid w:val="00A320A1"/>
    <w:rsid w:val="00A37301"/>
    <w:rsid w:val="00A55EFE"/>
    <w:rsid w:val="00A610A3"/>
    <w:rsid w:val="00A63C4E"/>
    <w:rsid w:val="00A64ED3"/>
    <w:rsid w:val="00A754C0"/>
    <w:rsid w:val="00A87A84"/>
    <w:rsid w:val="00A927CE"/>
    <w:rsid w:val="00A9362F"/>
    <w:rsid w:val="00AA37B5"/>
    <w:rsid w:val="00AA769D"/>
    <w:rsid w:val="00AB6459"/>
    <w:rsid w:val="00AB6E1A"/>
    <w:rsid w:val="00AC0DDD"/>
    <w:rsid w:val="00AC708B"/>
    <w:rsid w:val="00AD6B16"/>
    <w:rsid w:val="00AD7997"/>
    <w:rsid w:val="00AE4D7D"/>
    <w:rsid w:val="00AF497B"/>
    <w:rsid w:val="00B01C8E"/>
    <w:rsid w:val="00B12F74"/>
    <w:rsid w:val="00B22C1A"/>
    <w:rsid w:val="00B3628E"/>
    <w:rsid w:val="00B417C4"/>
    <w:rsid w:val="00B4698B"/>
    <w:rsid w:val="00B4757C"/>
    <w:rsid w:val="00B47C66"/>
    <w:rsid w:val="00B54ED5"/>
    <w:rsid w:val="00B5764D"/>
    <w:rsid w:val="00B61587"/>
    <w:rsid w:val="00B81E6A"/>
    <w:rsid w:val="00B83A0D"/>
    <w:rsid w:val="00B84538"/>
    <w:rsid w:val="00B93B31"/>
    <w:rsid w:val="00B9745A"/>
    <w:rsid w:val="00BA0506"/>
    <w:rsid w:val="00BA7887"/>
    <w:rsid w:val="00BB670A"/>
    <w:rsid w:val="00BC0198"/>
    <w:rsid w:val="00BD0A1D"/>
    <w:rsid w:val="00BE0F91"/>
    <w:rsid w:val="00BF45E2"/>
    <w:rsid w:val="00BF4BBE"/>
    <w:rsid w:val="00C0109A"/>
    <w:rsid w:val="00C106D0"/>
    <w:rsid w:val="00C17FE1"/>
    <w:rsid w:val="00C225F2"/>
    <w:rsid w:val="00C268C2"/>
    <w:rsid w:val="00C343D0"/>
    <w:rsid w:val="00C44F48"/>
    <w:rsid w:val="00C63B55"/>
    <w:rsid w:val="00C74AF4"/>
    <w:rsid w:val="00CA2EBE"/>
    <w:rsid w:val="00CB6D50"/>
    <w:rsid w:val="00CC393E"/>
    <w:rsid w:val="00CD1ADF"/>
    <w:rsid w:val="00CD31B6"/>
    <w:rsid w:val="00CE7A3A"/>
    <w:rsid w:val="00CF7A9D"/>
    <w:rsid w:val="00D144EB"/>
    <w:rsid w:val="00D158F3"/>
    <w:rsid w:val="00D2262F"/>
    <w:rsid w:val="00D306F1"/>
    <w:rsid w:val="00D31595"/>
    <w:rsid w:val="00D4101F"/>
    <w:rsid w:val="00D43B0E"/>
    <w:rsid w:val="00D50689"/>
    <w:rsid w:val="00D50B6C"/>
    <w:rsid w:val="00D530C3"/>
    <w:rsid w:val="00D64C70"/>
    <w:rsid w:val="00D7054A"/>
    <w:rsid w:val="00D717A9"/>
    <w:rsid w:val="00D7515B"/>
    <w:rsid w:val="00D83D10"/>
    <w:rsid w:val="00D87863"/>
    <w:rsid w:val="00D913C2"/>
    <w:rsid w:val="00D93E3E"/>
    <w:rsid w:val="00DA1FCB"/>
    <w:rsid w:val="00DA379B"/>
    <w:rsid w:val="00DB199A"/>
    <w:rsid w:val="00DB5ADD"/>
    <w:rsid w:val="00DB629D"/>
    <w:rsid w:val="00DC5F71"/>
    <w:rsid w:val="00E00600"/>
    <w:rsid w:val="00E0173E"/>
    <w:rsid w:val="00E13AF8"/>
    <w:rsid w:val="00E170A4"/>
    <w:rsid w:val="00E17579"/>
    <w:rsid w:val="00E409BA"/>
    <w:rsid w:val="00E439A7"/>
    <w:rsid w:val="00E52EF1"/>
    <w:rsid w:val="00E53CE5"/>
    <w:rsid w:val="00E553E3"/>
    <w:rsid w:val="00E57F5E"/>
    <w:rsid w:val="00E60045"/>
    <w:rsid w:val="00E76C44"/>
    <w:rsid w:val="00E77795"/>
    <w:rsid w:val="00E82F55"/>
    <w:rsid w:val="00E8447D"/>
    <w:rsid w:val="00E9243B"/>
    <w:rsid w:val="00EB1185"/>
    <w:rsid w:val="00EB1D95"/>
    <w:rsid w:val="00EC5DB1"/>
    <w:rsid w:val="00ED1532"/>
    <w:rsid w:val="00ED268C"/>
    <w:rsid w:val="00EE3900"/>
    <w:rsid w:val="00EF468D"/>
    <w:rsid w:val="00EF4DB4"/>
    <w:rsid w:val="00EF593C"/>
    <w:rsid w:val="00F03AF1"/>
    <w:rsid w:val="00F12F97"/>
    <w:rsid w:val="00F20955"/>
    <w:rsid w:val="00F33C82"/>
    <w:rsid w:val="00F354FC"/>
    <w:rsid w:val="00F35D1F"/>
    <w:rsid w:val="00F413D2"/>
    <w:rsid w:val="00F41588"/>
    <w:rsid w:val="00F4290E"/>
    <w:rsid w:val="00F5236F"/>
    <w:rsid w:val="00F56B82"/>
    <w:rsid w:val="00F629D4"/>
    <w:rsid w:val="00F6502B"/>
    <w:rsid w:val="00F65793"/>
    <w:rsid w:val="00F71839"/>
    <w:rsid w:val="00F72CD7"/>
    <w:rsid w:val="00F901AC"/>
    <w:rsid w:val="00F903B2"/>
    <w:rsid w:val="00F9504B"/>
    <w:rsid w:val="00F95404"/>
    <w:rsid w:val="00FA168A"/>
    <w:rsid w:val="00FA1BCF"/>
    <w:rsid w:val="00FA5467"/>
    <w:rsid w:val="00FB6D8A"/>
    <w:rsid w:val="00FC2D5C"/>
    <w:rsid w:val="00FD1655"/>
    <w:rsid w:val="00FE1061"/>
    <w:rsid w:val="00FF3F4B"/>
    <w:rsid w:val="00FF52B5"/>
    <w:rsid w:val="00FF6F5B"/>
    <w:rsid w:val="00FF71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A3909"/>
  <w15:docId w15:val="{5DCD3890-DE04-4C32-95CB-B67C53C4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2D5C"/>
  </w:style>
  <w:style w:type="paragraph" w:styleId="Kop1">
    <w:name w:val="heading 1"/>
    <w:basedOn w:val="Standaard"/>
    <w:next w:val="Standaard"/>
    <w:link w:val="Kop1Char"/>
    <w:uiPriority w:val="9"/>
    <w:qFormat/>
    <w:rsid w:val="002112FF"/>
    <w:pPr>
      <w:keepNext/>
      <w:keepLines/>
      <w:spacing w:before="400" w:after="120" w:line="276" w:lineRule="auto"/>
      <w:contextualSpacing/>
      <w:outlineLvl w:val="0"/>
    </w:pPr>
    <w:rPr>
      <w:rFonts w:ascii="Arial" w:eastAsia="Times New Roman" w:hAnsi="Arial" w:cs="Arial"/>
      <w:sz w:val="40"/>
      <w:szCs w:val="40"/>
      <w:lang w:eastAsia="nl-NL"/>
    </w:rPr>
  </w:style>
  <w:style w:type="paragraph" w:styleId="Kop2">
    <w:name w:val="heading 2"/>
    <w:basedOn w:val="Standaard"/>
    <w:next w:val="Standaard"/>
    <w:link w:val="Kop2Char"/>
    <w:uiPriority w:val="9"/>
    <w:semiHidden/>
    <w:unhideWhenUsed/>
    <w:qFormat/>
    <w:rsid w:val="002112FF"/>
    <w:pPr>
      <w:keepNext/>
      <w:keepLines/>
      <w:spacing w:before="360" w:after="120" w:line="276" w:lineRule="auto"/>
      <w:contextualSpacing/>
      <w:outlineLvl w:val="1"/>
    </w:pPr>
    <w:rPr>
      <w:rFonts w:ascii="Arial" w:eastAsia="Times New Roman" w:hAnsi="Arial" w:cs="Arial"/>
      <w:sz w:val="32"/>
      <w:szCs w:val="32"/>
      <w:lang w:eastAsia="nl-NL"/>
    </w:rPr>
  </w:style>
  <w:style w:type="paragraph" w:styleId="Kop3">
    <w:name w:val="heading 3"/>
    <w:basedOn w:val="Standaard"/>
    <w:next w:val="Standaard"/>
    <w:link w:val="Kop3Char"/>
    <w:uiPriority w:val="9"/>
    <w:semiHidden/>
    <w:unhideWhenUsed/>
    <w:qFormat/>
    <w:rsid w:val="002112FF"/>
    <w:pPr>
      <w:keepNext/>
      <w:keepLines/>
      <w:spacing w:before="320" w:after="80" w:line="276" w:lineRule="auto"/>
      <w:contextualSpacing/>
      <w:outlineLvl w:val="2"/>
    </w:pPr>
    <w:rPr>
      <w:rFonts w:ascii="Arial" w:eastAsia="Times New Roman" w:hAnsi="Arial" w:cs="Arial"/>
      <w:color w:val="434343"/>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E31B0"/>
    <w:pPr>
      <w:ind w:left="720"/>
      <w:contextualSpacing/>
    </w:pPr>
  </w:style>
  <w:style w:type="character" w:customStyle="1" w:styleId="Kop1Char">
    <w:name w:val="Kop 1 Char"/>
    <w:basedOn w:val="Standaardalinea-lettertype"/>
    <w:link w:val="Kop1"/>
    <w:uiPriority w:val="9"/>
    <w:rsid w:val="002112FF"/>
    <w:rPr>
      <w:rFonts w:ascii="Arial" w:eastAsia="Times New Roman" w:hAnsi="Arial" w:cs="Arial"/>
      <w:sz w:val="40"/>
      <w:szCs w:val="40"/>
      <w:lang w:eastAsia="nl-NL"/>
    </w:rPr>
  </w:style>
  <w:style w:type="character" w:customStyle="1" w:styleId="Kop2Char">
    <w:name w:val="Kop 2 Char"/>
    <w:basedOn w:val="Standaardalinea-lettertype"/>
    <w:link w:val="Kop2"/>
    <w:uiPriority w:val="9"/>
    <w:semiHidden/>
    <w:rsid w:val="002112FF"/>
    <w:rPr>
      <w:rFonts w:ascii="Arial" w:eastAsia="Times New Roman" w:hAnsi="Arial" w:cs="Arial"/>
      <w:sz w:val="32"/>
      <w:szCs w:val="32"/>
      <w:lang w:eastAsia="nl-NL"/>
    </w:rPr>
  </w:style>
  <w:style w:type="character" w:customStyle="1" w:styleId="Kop3Char">
    <w:name w:val="Kop 3 Char"/>
    <w:basedOn w:val="Standaardalinea-lettertype"/>
    <w:link w:val="Kop3"/>
    <w:uiPriority w:val="9"/>
    <w:semiHidden/>
    <w:rsid w:val="002112FF"/>
    <w:rPr>
      <w:rFonts w:ascii="Arial" w:eastAsia="Times New Roman" w:hAnsi="Arial" w:cs="Arial"/>
      <w:color w:val="434343"/>
      <w:sz w:val="28"/>
      <w:szCs w:val="28"/>
      <w:lang w:eastAsia="nl-NL"/>
    </w:rPr>
  </w:style>
  <w:style w:type="table" w:styleId="Tabelraster">
    <w:name w:val="Table Grid"/>
    <w:basedOn w:val="Standaardtabel"/>
    <w:uiPriority w:val="59"/>
    <w:rsid w:val="00ED1532"/>
    <w:pPr>
      <w:spacing w:after="0" w:line="240" w:lineRule="auto"/>
    </w:pPr>
    <w:rPr>
      <w:rFonts w:ascii="Arial" w:eastAsia="Times New Roman" w:hAnsi="Arial"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749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49B8"/>
  </w:style>
  <w:style w:type="paragraph" w:styleId="Voettekst">
    <w:name w:val="footer"/>
    <w:basedOn w:val="Standaard"/>
    <w:link w:val="VoettekstChar"/>
    <w:uiPriority w:val="99"/>
    <w:unhideWhenUsed/>
    <w:rsid w:val="008749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49B8"/>
  </w:style>
  <w:style w:type="paragraph" w:styleId="Ballontekst">
    <w:name w:val="Balloon Text"/>
    <w:basedOn w:val="Standaard"/>
    <w:link w:val="BallontekstChar"/>
    <w:uiPriority w:val="99"/>
    <w:semiHidden/>
    <w:unhideWhenUsed/>
    <w:rsid w:val="007F1F9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F1F9C"/>
    <w:rPr>
      <w:rFonts w:ascii="Tahoma" w:hAnsi="Tahoma" w:cs="Tahoma"/>
      <w:sz w:val="16"/>
      <w:szCs w:val="16"/>
    </w:rPr>
  </w:style>
  <w:style w:type="paragraph" w:styleId="Normaalweb">
    <w:name w:val="Normal (Web)"/>
    <w:basedOn w:val="Standaard"/>
    <w:uiPriority w:val="99"/>
    <w:semiHidden/>
    <w:unhideWhenUsed/>
    <w:rsid w:val="004F5C69"/>
    <w:pPr>
      <w:spacing w:after="0" w:line="240" w:lineRule="auto"/>
    </w:pPr>
    <w:rPr>
      <w:rFonts w:ascii="Times New Roman" w:hAnsi="Times New Roman" w:cs="Times New Roman"/>
      <w:sz w:val="24"/>
      <w:szCs w:val="24"/>
      <w:lang w:eastAsia="nl-NL"/>
    </w:rPr>
  </w:style>
  <w:style w:type="character" w:styleId="Hyperlink">
    <w:name w:val="Hyperlink"/>
    <w:basedOn w:val="Standaardalinea-lettertype"/>
    <w:uiPriority w:val="99"/>
    <w:unhideWhenUsed/>
    <w:rsid w:val="00D7515B"/>
    <w:rPr>
      <w:color w:val="0563C1" w:themeColor="hyperlink"/>
      <w:u w:val="single"/>
    </w:rPr>
  </w:style>
  <w:style w:type="paragraph" w:customStyle="1" w:styleId="FaxSubheading">
    <w:name w:val="Fax Subheading"/>
    <w:basedOn w:val="Standaard"/>
    <w:qFormat/>
    <w:rsid w:val="003E0D89"/>
    <w:pPr>
      <w:framePr w:hSpace="180" w:wrap="around" w:vAnchor="text" w:hAnchor="text" w:y="55"/>
      <w:spacing w:after="200" w:line="240" w:lineRule="auto"/>
    </w:pPr>
    <w:rPr>
      <w:rFonts w:eastAsia="MS Mincho"/>
      <w:b/>
      <w:sz w:val="18"/>
    </w:rPr>
  </w:style>
  <w:style w:type="paragraph" w:customStyle="1" w:styleId="FaxBodyText">
    <w:name w:val="Fax Body Text"/>
    <w:basedOn w:val="Standaard"/>
    <w:qFormat/>
    <w:rsid w:val="003E0D89"/>
    <w:pPr>
      <w:framePr w:hSpace="180" w:wrap="around" w:vAnchor="text" w:hAnchor="text" w:y="55"/>
      <w:spacing w:after="0" w:line="240" w:lineRule="auto"/>
    </w:pPr>
    <w:rPr>
      <w:rFonts w:eastAsia="MS Mincho"/>
      <w:sz w:val="18"/>
    </w:rPr>
  </w:style>
  <w:style w:type="character" w:styleId="Tekstvantijdelijkeaanduiding">
    <w:name w:val="Placeholder Text"/>
    <w:basedOn w:val="Standaardalinea-lettertype"/>
    <w:uiPriority w:val="99"/>
    <w:semiHidden/>
    <w:rsid w:val="00BC0198"/>
    <w:rPr>
      <w:color w:val="808080"/>
    </w:rPr>
  </w:style>
  <w:style w:type="paragraph" w:styleId="Geenafstand">
    <w:name w:val="No Spacing"/>
    <w:uiPriority w:val="1"/>
    <w:qFormat/>
    <w:rsid w:val="00D158F3"/>
    <w:pPr>
      <w:spacing w:after="0" w:line="240" w:lineRule="auto"/>
    </w:pPr>
  </w:style>
  <w:style w:type="character" w:styleId="Verwijzingopmerking">
    <w:name w:val="annotation reference"/>
    <w:basedOn w:val="Standaardalinea-lettertype"/>
    <w:uiPriority w:val="99"/>
    <w:semiHidden/>
    <w:unhideWhenUsed/>
    <w:rsid w:val="0093508D"/>
    <w:rPr>
      <w:sz w:val="16"/>
      <w:szCs w:val="16"/>
    </w:rPr>
  </w:style>
  <w:style w:type="paragraph" w:styleId="Tekstopmerking">
    <w:name w:val="annotation text"/>
    <w:basedOn w:val="Standaard"/>
    <w:link w:val="TekstopmerkingChar"/>
    <w:uiPriority w:val="99"/>
    <w:unhideWhenUsed/>
    <w:rsid w:val="0093508D"/>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93508D"/>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8817">
      <w:bodyDiv w:val="1"/>
      <w:marLeft w:val="0"/>
      <w:marRight w:val="0"/>
      <w:marTop w:val="0"/>
      <w:marBottom w:val="0"/>
      <w:divBdr>
        <w:top w:val="none" w:sz="0" w:space="0" w:color="auto"/>
        <w:left w:val="none" w:sz="0" w:space="0" w:color="auto"/>
        <w:bottom w:val="none" w:sz="0" w:space="0" w:color="auto"/>
        <w:right w:val="none" w:sz="0" w:space="0" w:color="auto"/>
      </w:divBdr>
    </w:div>
    <w:div w:id="137308792">
      <w:bodyDiv w:val="1"/>
      <w:marLeft w:val="0"/>
      <w:marRight w:val="0"/>
      <w:marTop w:val="0"/>
      <w:marBottom w:val="0"/>
      <w:divBdr>
        <w:top w:val="none" w:sz="0" w:space="0" w:color="auto"/>
        <w:left w:val="none" w:sz="0" w:space="0" w:color="auto"/>
        <w:bottom w:val="none" w:sz="0" w:space="0" w:color="auto"/>
        <w:right w:val="none" w:sz="0" w:space="0" w:color="auto"/>
      </w:divBdr>
    </w:div>
    <w:div w:id="155541104">
      <w:bodyDiv w:val="1"/>
      <w:marLeft w:val="0"/>
      <w:marRight w:val="0"/>
      <w:marTop w:val="0"/>
      <w:marBottom w:val="0"/>
      <w:divBdr>
        <w:top w:val="none" w:sz="0" w:space="0" w:color="auto"/>
        <w:left w:val="none" w:sz="0" w:space="0" w:color="auto"/>
        <w:bottom w:val="none" w:sz="0" w:space="0" w:color="auto"/>
        <w:right w:val="none" w:sz="0" w:space="0" w:color="auto"/>
      </w:divBdr>
    </w:div>
    <w:div w:id="266472597">
      <w:bodyDiv w:val="1"/>
      <w:marLeft w:val="0"/>
      <w:marRight w:val="0"/>
      <w:marTop w:val="0"/>
      <w:marBottom w:val="0"/>
      <w:divBdr>
        <w:top w:val="none" w:sz="0" w:space="0" w:color="auto"/>
        <w:left w:val="none" w:sz="0" w:space="0" w:color="auto"/>
        <w:bottom w:val="none" w:sz="0" w:space="0" w:color="auto"/>
        <w:right w:val="none" w:sz="0" w:space="0" w:color="auto"/>
      </w:divBdr>
    </w:div>
    <w:div w:id="313726960">
      <w:bodyDiv w:val="1"/>
      <w:marLeft w:val="0"/>
      <w:marRight w:val="0"/>
      <w:marTop w:val="0"/>
      <w:marBottom w:val="0"/>
      <w:divBdr>
        <w:top w:val="none" w:sz="0" w:space="0" w:color="auto"/>
        <w:left w:val="none" w:sz="0" w:space="0" w:color="auto"/>
        <w:bottom w:val="none" w:sz="0" w:space="0" w:color="auto"/>
        <w:right w:val="none" w:sz="0" w:space="0" w:color="auto"/>
      </w:divBdr>
    </w:div>
    <w:div w:id="411048263">
      <w:bodyDiv w:val="1"/>
      <w:marLeft w:val="0"/>
      <w:marRight w:val="0"/>
      <w:marTop w:val="0"/>
      <w:marBottom w:val="0"/>
      <w:divBdr>
        <w:top w:val="none" w:sz="0" w:space="0" w:color="auto"/>
        <w:left w:val="none" w:sz="0" w:space="0" w:color="auto"/>
        <w:bottom w:val="none" w:sz="0" w:space="0" w:color="auto"/>
        <w:right w:val="none" w:sz="0" w:space="0" w:color="auto"/>
      </w:divBdr>
    </w:div>
    <w:div w:id="438648884">
      <w:bodyDiv w:val="1"/>
      <w:marLeft w:val="0"/>
      <w:marRight w:val="0"/>
      <w:marTop w:val="0"/>
      <w:marBottom w:val="0"/>
      <w:divBdr>
        <w:top w:val="none" w:sz="0" w:space="0" w:color="auto"/>
        <w:left w:val="none" w:sz="0" w:space="0" w:color="auto"/>
        <w:bottom w:val="none" w:sz="0" w:space="0" w:color="auto"/>
        <w:right w:val="none" w:sz="0" w:space="0" w:color="auto"/>
      </w:divBdr>
    </w:div>
    <w:div w:id="448210051">
      <w:bodyDiv w:val="1"/>
      <w:marLeft w:val="0"/>
      <w:marRight w:val="0"/>
      <w:marTop w:val="0"/>
      <w:marBottom w:val="0"/>
      <w:divBdr>
        <w:top w:val="none" w:sz="0" w:space="0" w:color="auto"/>
        <w:left w:val="none" w:sz="0" w:space="0" w:color="auto"/>
        <w:bottom w:val="none" w:sz="0" w:space="0" w:color="auto"/>
        <w:right w:val="none" w:sz="0" w:space="0" w:color="auto"/>
      </w:divBdr>
    </w:div>
    <w:div w:id="601836286">
      <w:bodyDiv w:val="1"/>
      <w:marLeft w:val="0"/>
      <w:marRight w:val="0"/>
      <w:marTop w:val="0"/>
      <w:marBottom w:val="0"/>
      <w:divBdr>
        <w:top w:val="none" w:sz="0" w:space="0" w:color="auto"/>
        <w:left w:val="none" w:sz="0" w:space="0" w:color="auto"/>
        <w:bottom w:val="none" w:sz="0" w:space="0" w:color="auto"/>
        <w:right w:val="none" w:sz="0" w:space="0" w:color="auto"/>
      </w:divBdr>
    </w:div>
    <w:div w:id="680857114">
      <w:bodyDiv w:val="1"/>
      <w:marLeft w:val="0"/>
      <w:marRight w:val="0"/>
      <w:marTop w:val="0"/>
      <w:marBottom w:val="0"/>
      <w:divBdr>
        <w:top w:val="none" w:sz="0" w:space="0" w:color="auto"/>
        <w:left w:val="none" w:sz="0" w:space="0" w:color="auto"/>
        <w:bottom w:val="none" w:sz="0" w:space="0" w:color="auto"/>
        <w:right w:val="none" w:sz="0" w:space="0" w:color="auto"/>
      </w:divBdr>
    </w:div>
    <w:div w:id="739248748">
      <w:bodyDiv w:val="1"/>
      <w:marLeft w:val="0"/>
      <w:marRight w:val="0"/>
      <w:marTop w:val="0"/>
      <w:marBottom w:val="0"/>
      <w:divBdr>
        <w:top w:val="none" w:sz="0" w:space="0" w:color="auto"/>
        <w:left w:val="none" w:sz="0" w:space="0" w:color="auto"/>
        <w:bottom w:val="none" w:sz="0" w:space="0" w:color="auto"/>
        <w:right w:val="none" w:sz="0" w:space="0" w:color="auto"/>
      </w:divBdr>
    </w:div>
    <w:div w:id="833379342">
      <w:bodyDiv w:val="1"/>
      <w:marLeft w:val="0"/>
      <w:marRight w:val="0"/>
      <w:marTop w:val="0"/>
      <w:marBottom w:val="0"/>
      <w:divBdr>
        <w:top w:val="none" w:sz="0" w:space="0" w:color="auto"/>
        <w:left w:val="none" w:sz="0" w:space="0" w:color="auto"/>
        <w:bottom w:val="none" w:sz="0" w:space="0" w:color="auto"/>
        <w:right w:val="none" w:sz="0" w:space="0" w:color="auto"/>
      </w:divBdr>
    </w:div>
    <w:div w:id="891422311">
      <w:bodyDiv w:val="1"/>
      <w:marLeft w:val="0"/>
      <w:marRight w:val="0"/>
      <w:marTop w:val="0"/>
      <w:marBottom w:val="0"/>
      <w:divBdr>
        <w:top w:val="none" w:sz="0" w:space="0" w:color="auto"/>
        <w:left w:val="none" w:sz="0" w:space="0" w:color="auto"/>
        <w:bottom w:val="none" w:sz="0" w:space="0" w:color="auto"/>
        <w:right w:val="none" w:sz="0" w:space="0" w:color="auto"/>
      </w:divBdr>
    </w:div>
    <w:div w:id="896356249">
      <w:bodyDiv w:val="1"/>
      <w:marLeft w:val="0"/>
      <w:marRight w:val="0"/>
      <w:marTop w:val="0"/>
      <w:marBottom w:val="0"/>
      <w:divBdr>
        <w:top w:val="none" w:sz="0" w:space="0" w:color="auto"/>
        <w:left w:val="none" w:sz="0" w:space="0" w:color="auto"/>
        <w:bottom w:val="none" w:sz="0" w:space="0" w:color="auto"/>
        <w:right w:val="none" w:sz="0" w:space="0" w:color="auto"/>
      </w:divBdr>
    </w:div>
    <w:div w:id="1198347649">
      <w:bodyDiv w:val="1"/>
      <w:marLeft w:val="0"/>
      <w:marRight w:val="0"/>
      <w:marTop w:val="0"/>
      <w:marBottom w:val="0"/>
      <w:divBdr>
        <w:top w:val="none" w:sz="0" w:space="0" w:color="auto"/>
        <w:left w:val="none" w:sz="0" w:space="0" w:color="auto"/>
        <w:bottom w:val="none" w:sz="0" w:space="0" w:color="auto"/>
        <w:right w:val="none" w:sz="0" w:space="0" w:color="auto"/>
      </w:divBdr>
    </w:div>
    <w:div w:id="1305429330">
      <w:bodyDiv w:val="1"/>
      <w:marLeft w:val="0"/>
      <w:marRight w:val="0"/>
      <w:marTop w:val="0"/>
      <w:marBottom w:val="0"/>
      <w:divBdr>
        <w:top w:val="none" w:sz="0" w:space="0" w:color="auto"/>
        <w:left w:val="none" w:sz="0" w:space="0" w:color="auto"/>
        <w:bottom w:val="none" w:sz="0" w:space="0" w:color="auto"/>
        <w:right w:val="none" w:sz="0" w:space="0" w:color="auto"/>
      </w:divBdr>
    </w:div>
    <w:div w:id="1369642465">
      <w:bodyDiv w:val="1"/>
      <w:marLeft w:val="0"/>
      <w:marRight w:val="0"/>
      <w:marTop w:val="0"/>
      <w:marBottom w:val="0"/>
      <w:divBdr>
        <w:top w:val="none" w:sz="0" w:space="0" w:color="auto"/>
        <w:left w:val="none" w:sz="0" w:space="0" w:color="auto"/>
        <w:bottom w:val="none" w:sz="0" w:space="0" w:color="auto"/>
        <w:right w:val="none" w:sz="0" w:space="0" w:color="auto"/>
      </w:divBdr>
    </w:div>
    <w:div w:id="1391032791">
      <w:bodyDiv w:val="1"/>
      <w:marLeft w:val="0"/>
      <w:marRight w:val="0"/>
      <w:marTop w:val="0"/>
      <w:marBottom w:val="0"/>
      <w:divBdr>
        <w:top w:val="none" w:sz="0" w:space="0" w:color="auto"/>
        <w:left w:val="none" w:sz="0" w:space="0" w:color="auto"/>
        <w:bottom w:val="none" w:sz="0" w:space="0" w:color="auto"/>
        <w:right w:val="none" w:sz="0" w:space="0" w:color="auto"/>
      </w:divBdr>
    </w:div>
    <w:div w:id="1522280871">
      <w:bodyDiv w:val="1"/>
      <w:marLeft w:val="0"/>
      <w:marRight w:val="0"/>
      <w:marTop w:val="0"/>
      <w:marBottom w:val="0"/>
      <w:divBdr>
        <w:top w:val="none" w:sz="0" w:space="0" w:color="auto"/>
        <w:left w:val="none" w:sz="0" w:space="0" w:color="auto"/>
        <w:bottom w:val="none" w:sz="0" w:space="0" w:color="auto"/>
        <w:right w:val="none" w:sz="0" w:space="0" w:color="auto"/>
      </w:divBdr>
    </w:div>
    <w:div w:id="1557201829">
      <w:bodyDiv w:val="1"/>
      <w:marLeft w:val="0"/>
      <w:marRight w:val="0"/>
      <w:marTop w:val="0"/>
      <w:marBottom w:val="0"/>
      <w:divBdr>
        <w:top w:val="none" w:sz="0" w:space="0" w:color="auto"/>
        <w:left w:val="none" w:sz="0" w:space="0" w:color="auto"/>
        <w:bottom w:val="none" w:sz="0" w:space="0" w:color="auto"/>
        <w:right w:val="none" w:sz="0" w:space="0" w:color="auto"/>
      </w:divBdr>
    </w:div>
    <w:div w:id="1578897793">
      <w:bodyDiv w:val="1"/>
      <w:marLeft w:val="0"/>
      <w:marRight w:val="0"/>
      <w:marTop w:val="0"/>
      <w:marBottom w:val="0"/>
      <w:divBdr>
        <w:top w:val="none" w:sz="0" w:space="0" w:color="auto"/>
        <w:left w:val="none" w:sz="0" w:space="0" w:color="auto"/>
        <w:bottom w:val="none" w:sz="0" w:space="0" w:color="auto"/>
        <w:right w:val="none" w:sz="0" w:space="0" w:color="auto"/>
      </w:divBdr>
    </w:div>
    <w:div w:id="1687637186">
      <w:bodyDiv w:val="1"/>
      <w:marLeft w:val="0"/>
      <w:marRight w:val="0"/>
      <w:marTop w:val="0"/>
      <w:marBottom w:val="0"/>
      <w:divBdr>
        <w:top w:val="none" w:sz="0" w:space="0" w:color="auto"/>
        <w:left w:val="none" w:sz="0" w:space="0" w:color="auto"/>
        <w:bottom w:val="none" w:sz="0" w:space="0" w:color="auto"/>
        <w:right w:val="none" w:sz="0" w:space="0" w:color="auto"/>
      </w:divBdr>
    </w:div>
    <w:div w:id="1788890638">
      <w:bodyDiv w:val="1"/>
      <w:marLeft w:val="0"/>
      <w:marRight w:val="0"/>
      <w:marTop w:val="0"/>
      <w:marBottom w:val="0"/>
      <w:divBdr>
        <w:top w:val="none" w:sz="0" w:space="0" w:color="auto"/>
        <w:left w:val="none" w:sz="0" w:space="0" w:color="auto"/>
        <w:bottom w:val="none" w:sz="0" w:space="0" w:color="auto"/>
        <w:right w:val="none" w:sz="0" w:space="0" w:color="auto"/>
      </w:divBdr>
    </w:div>
    <w:div w:id="1960839206">
      <w:bodyDiv w:val="1"/>
      <w:marLeft w:val="0"/>
      <w:marRight w:val="0"/>
      <w:marTop w:val="0"/>
      <w:marBottom w:val="0"/>
      <w:divBdr>
        <w:top w:val="none" w:sz="0" w:space="0" w:color="auto"/>
        <w:left w:val="none" w:sz="0" w:space="0" w:color="auto"/>
        <w:bottom w:val="none" w:sz="0" w:space="0" w:color="auto"/>
        <w:right w:val="none" w:sz="0" w:space="0" w:color="auto"/>
      </w:divBdr>
    </w:div>
    <w:div w:id="2082823728">
      <w:bodyDiv w:val="1"/>
      <w:marLeft w:val="0"/>
      <w:marRight w:val="0"/>
      <w:marTop w:val="0"/>
      <w:marBottom w:val="0"/>
      <w:divBdr>
        <w:top w:val="none" w:sz="0" w:space="0" w:color="auto"/>
        <w:left w:val="none" w:sz="0" w:space="0" w:color="auto"/>
        <w:bottom w:val="none" w:sz="0" w:space="0" w:color="auto"/>
        <w:right w:val="none" w:sz="0" w:space="0" w:color="auto"/>
      </w:divBdr>
    </w:div>
    <w:div w:id="213051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AC38C-B9C5-4613-A355-7465EE804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4</Pages>
  <Words>870</Words>
  <Characters>4788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voorzittervmdb</dc:creator>
  <cp:lastModifiedBy>henk mathijssen</cp:lastModifiedBy>
  <cp:revision>8</cp:revision>
  <dcterms:created xsi:type="dcterms:W3CDTF">2026-02-09T15:02:00Z</dcterms:created>
  <dcterms:modified xsi:type="dcterms:W3CDTF">2026-03-04T14:17:00Z</dcterms:modified>
</cp:coreProperties>
</file>