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5AFE" w14:textId="77777777" w:rsidR="007F1F9C" w:rsidRPr="000342EB" w:rsidRDefault="007F1F9C">
      <w:pPr>
        <w:rPr>
          <w:rFonts w:ascii="Calibri" w:hAnsi="Calibri" w:cs="Calibri"/>
          <w:color w:val="FF0000"/>
        </w:rPr>
      </w:pPr>
      <w:r w:rsidRPr="000342EB">
        <w:rPr>
          <w:rFonts w:ascii="Calibri" w:hAnsi="Calibri" w:cs="Calibri"/>
          <w:noProof/>
          <w:color w:val="FF0000"/>
          <w:lang w:eastAsia="nl-NL"/>
        </w:rPr>
        <w:drawing>
          <wp:inline distT="0" distB="0" distL="0" distR="0" wp14:anchorId="72F6FBEC" wp14:editId="5BE262C4">
            <wp:extent cx="1800225" cy="895350"/>
            <wp:effectExtent l="0" t="0" r="9525" b="0"/>
            <wp:docPr id="1" name="Afbeelding 15"/>
            <wp:cNvGraphicFramePr/>
            <a:graphic xmlns:a="http://schemas.openxmlformats.org/drawingml/2006/main">
              <a:graphicData uri="http://schemas.openxmlformats.org/drawingml/2006/picture">
                <pic:pic xmlns:pic="http://schemas.openxmlformats.org/drawingml/2006/picture">
                  <pic:nvPicPr>
                    <pic:cNvPr id="1" name="Afbeelding 1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0B01ADA6" w14:textId="48E0CB59" w:rsidR="008510C2" w:rsidRPr="00366F84" w:rsidRDefault="00163881" w:rsidP="007F1F9C">
      <w:pPr>
        <w:jc w:val="center"/>
        <w:rPr>
          <w:rFonts w:ascii="Calibri" w:hAnsi="Calibri" w:cs="Calibri"/>
        </w:rPr>
      </w:pPr>
      <w:r w:rsidRPr="00366F84">
        <w:rPr>
          <w:rFonts w:ascii="Calibri" w:hAnsi="Calibri" w:cs="Calibri"/>
        </w:rPr>
        <w:t xml:space="preserve">Jaarplan </w:t>
      </w:r>
      <w:r w:rsidR="00D2262F" w:rsidRPr="00366F84">
        <w:rPr>
          <w:rFonts w:ascii="Calibri" w:hAnsi="Calibri" w:cs="Calibri"/>
        </w:rPr>
        <w:t>Plusminus</w:t>
      </w:r>
      <w:r w:rsidR="0056584D">
        <w:rPr>
          <w:rFonts w:ascii="Calibri" w:hAnsi="Calibri" w:cs="Calibri"/>
        </w:rPr>
        <w:t xml:space="preserve"> 202</w:t>
      </w:r>
      <w:r w:rsidR="00A733E4">
        <w:rPr>
          <w:rFonts w:ascii="Calibri" w:hAnsi="Calibri" w:cs="Calibri"/>
        </w:rPr>
        <w:t>6</w:t>
      </w:r>
    </w:p>
    <w:p w14:paraId="5A6F77F2" w14:textId="563F44AA" w:rsidR="00E0173E" w:rsidRPr="000342EB" w:rsidRDefault="00264B80" w:rsidP="007F1F9C">
      <w:pPr>
        <w:jc w:val="center"/>
        <w:rPr>
          <w:rFonts w:ascii="Calibri" w:hAnsi="Calibri" w:cs="Calibri"/>
          <w:color w:val="FF0000"/>
        </w:rPr>
      </w:pPr>
      <w:r w:rsidRPr="000342EB">
        <w:rPr>
          <w:rFonts w:ascii="Calibri" w:hAnsi="Calibri" w:cs="Calibri"/>
          <w:color w:val="FF0000"/>
        </w:rPr>
        <w:t xml:space="preserve"> </w:t>
      </w:r>
    </w:p>
    <w:p w14:paraId="01595310" w14:textId="77777777" w:rsidR="00163881" w:rsidRPr="000342EB" w:rsidRDefault="00163881">
      <w:pPr>
        <w:rPr>
          <w:rFonts w:ascii="Calibri" w:hAnsi="Calibri" w:cs="Calibri"/>
          <w:color w:val="FF0000"/>
        </w:rPr>
      </w:pPr>
    </w:p>
    <w:p w14:paraId="5AD43F9D" w14:textId="239A3880" w:rsidR="00163881" w:rsidRPr="006B5AFB" w:rsidRDefault="00366F84" w:rsidP="00E8447D">
      <w:pPr>
        <w:rPr>
          <w:rFonts w:ascii="Calibri" w:hAnsi="Calibri" w:cs="Calibri"/>
          <w:b/>
        </w:rPr>
      </w:pPr>
      <w:r>
        <w:rPr>
          <w:rFonts w:ascii="Calibri" w:hAnsi="Calibri" w:cs="Calibri"/>
          <w:b/>
        </w:rPr>
        <w:t xml:space="preserve">1.0 </w:t>
      </w:r>
      <w:r w:rsidR="00163881" w:rsidRPr="006B5AFB">
        <w:rPr>
          <w:rFonts w:ascii="Calibri" w:hAnsi="Calibri" w:cs="Calibri"/>
          <w:b/>
        </w:rPr>
        <w:t>Inleiding</w:t>
      </w:r>
    </w:p>
    <w:p w14:paraId="41637737" w14:textId="141BDD09" w:rsidR="0056584D" w:rsidRDefault="00D2262F" w:rsidP="0056584D">
      <w:pPr>
        <w:pStyle w:val="Geenafstand"/>
      </w:pPr>
      <w:r w:rsidRPr="006B5AFB">
        <w:t>Plusminus</w:t>
      </w:r>
      <w:r w:rsidR="003920B1" w:rsidRPr="006B5AFB">
        <w:t xml:space="preserve">  is een onafhankelijke en actieve vereniging die zich op een breed gebied inzet voor mensen met een bipolaire </w:t>
      </w:r>
      <w:r w:rsidR="00800633">
        <w:t xml:space="preserve">aandoening </w:t>
      </w:r>
      <w:r w:rsidR="003920B1" w:rsidRPr="006B5AFB">
        <w:t xml:space="preserve">zodat zij </w:t>
      </w:r>
      <w:r w:rsidR="00E77795" w:rsidRPr="006B5AFB">
        <w:t xml:space="preserve">en ook hun naasten </w:t>
      </w:r>
      <w:r w:rsidR="003920B1" w:rsidRPr="006B5AFB">
        <w:t>een zo goed mogelijk leven kunnen leiden.</w:t>
      </w:r>
      <w:r w:rsidR="00655172">
        <w:t xml:space="preserve"> Het jaarplan  202</w:t>
      </w:r>
      <w:r w:rsidR="00612955">
        <w:t>6</w:t>
      </w:r>
      <w:r w:rsidR="00655172">
        <w:t xml:space="preserve"> </w:t>
      </w:r>
      <w:r w:rsidR="00532718">
        <w:t xml:space="preserve">geeft overzicht van de plannen die er op stapel staan. </w:t>
      </w:r>
      <w:r w:rsidR="0056584D">
        <w:t xml:space="preserve">Enerzijds zal Plusminus </w:t>
      </w:r>
      <w:r w:rsidR="00DA379B">
        <w:t xml:space="preserve">zich richten op </w:t>
      </w:r>
      <w:r w:rsidR="0056584D">
        <w:t xml:space="preserve">activiteiten rondom de speerpunten Voorlichting, Lotgenotencontact, Belangenbehartiging en Onderzoek om de kwaliteit van zorg en leven voor mensen met een bipolaire aandoening en hun naasten te versterken. </w:t>
      </w:r>
      <w:r w:rsidR="00612955">
        <w:t>Een belangrijke partner om mee samen te werken is het Kenniscentrum Bipolaire Stoornissen.</w:t>
      </w:r>
    </w:p>
    <w:p w14:paraId="7B6B5F1F" w14:textId="7ED59BF6" w:rsidR="0056584D" w:rsidRDefault="00DA379B" w:rsidP="0056584D">
      <w:pPr>
        <w:pStyle w:val="Geenafstand"/>
      </w:pPr>
      <w:r>
        <w:t>Daarnaast</w:t>
      </w:r>
      <w:r w:rsidR="0056584D">
        <w:t xml:space="preserve"> zijn wij van mening dat er inspanningen nodig zijn om ons te richten op activiteiten die de aandoening overstijgen. Hiervoor is samenwerking met collega organisaties </w:t>
      </w:r>
      <w:r>
        <w:t>-</w:t>
      </w:r>
      <w:r w:rsidR="0056584D">
        <w:t>die vanuit het perspectief van patiënten en naasten</w:t>
      </w:r>
      <w:r>
        <w:t xml:space="preserve"> werken-</w:t>
      </w:r>
      <w:r w:rsidR="0056584D">
        <w:t xml:space="preserve"> noodzakelijk. </w:t>
      </w:r>
      <w:r w:rsidR="00612955">
        <w:t xml:space="preserve">De belangrijkste organisaties hierin zijn Mind en </w:t>
      </w:r>
      <w:proofErr w:type="spellStart"/>
      <w:r w:rsidR="00612955">
        <w:t>BovenJan</w:t>
      </w:r>
      <w:proofErr w:type="spellEnd"/>
      <w:r w:rsidR="00612955">
        <w:t xml:space="preserve">. </w:t>
      </w:r>
    </w:p>
    <w:p w14:paraId="6F73593E" w14:textId="77777777" w:rsidR="0033443A" w:rsidRDefault="0033443A" w:rsidP="0056584D">
      <w:pPr>
        <w:pStyle w:val="Geenafstand"/>
      </w:pPr>
    </w:p>
    <w:p w14:paraId="482019A2" w14:textId="77777777" w:rsidR="0056584D" w:rsidRDefault="0056584D" w:rsidP="0056584D">
      <w:pPr>
        <w:spacing w:after="0"/>
        <w:rPr>
          <w:rFonts w:ascii="Calibri" w:hAnsi="Calibri" w:cs="Calibri"/>
        </w:rPr>
      </w:pPr>
    </w:p>
    <w:p w14:paraId="1286BE11" w14:textId="6F8C0C65" w:rsidR="00532718" w:rsidRPr="00612955" w:rsidRDefault="00612955" w:rsidP="00612955">
      <w:pPr>
        <w:rPr>
          <w:rFonts w:ascii="Calibri" w:hAnsi="Calibri" w:cs="Calibri"/>
          <w:b/>
          <w:bCs/>
        </w:rPr>
      </w:pPr>
      <w:r>
        <w:rPr>
          <w:rFonts w:ascii="Calibri" w:hAnsi="Calibri" w:cs="Calibri"/>
          <w:b/>
          <w:bCs/>
        </w:rPr>
        <w:t xml:space="preserve">2.0 </w:t>
      </w:r>
      <w:r w:rsidR="00532718" w:rsidRPr="00612955">
        <w:rPr>
          <w:rFonts w:ascii="Calibri" w:hAnsi="Calibri" w:cs="Calibri"/>
          <w:b/>
          <w:bCs/>
        </w:rPr>
        <w:t>Organisatie</w:t>
      </w:r>
      <w:r>
        <w:rPr>
          <w:rFonts w:ascii="Calibri" w:hAnsi="Calibri" w:cs="Calibri"/>
          <w:b/>
          <w:bCs/>
        </w:rPr>
        <w:t xml:space="preserve"> Plusminus</w:t>
      </w:r>
    </w:p>
    <w:p w14:paraId="2A722992" w14:textId="77777777" w:rsidR="00082F8A" w:rsidRDefault="00082F8A" w:rsidP="00082F8A">
      <w:pPr>
        <w:rPr>
          <w:rFonts w:ascii="Calibri" w:hAnsi="Calibri" w:cs="Calibri"/>
          <w:b/>
          <w:bCs/>
        </w:rPr>
      </w:pPr>
      <w:r>
        <w:rPr>
          <w:rFonts w:ascii="Calibri" w:hAnsi="Calibri" w:cs="Calibri"/>
        </w:rPr>
        <w:t xml:space="preserve">In 2026 zullen twee bestuursleden aftreden, het gaat om de voorzitter en het bestuurslid communicatie. Het jaar daarop zullen er nog twee bestuursleden aftreden en dat betekent dat er in het komend jaar ook naar opvolging van deze twee posities gezocht zal worden. Tegelijkertijd is het een goed moment om kijkend naar de uitdagingen heldere keuzes te maken over de samenstelling van het bestuur en welke kwaliteiten gewenst zijn om de doelen voor de toekomst te realiseren. </w:t>
      </w:r>
    </w:p>
    <w:p w14:paraId="7828480F" w14:textId="3D5FDB3F" w:rsidR="00E60045" w:rsidRPr="00532718" w:rsidRDefault="00DF4531" w:rsidP="00532718">
      <w:pPr>
        <w:rPr>
          <w:rFonts w:ascii="Calibri" w:hAnsi="Calibri" w:cs="Calibri"/>
          <w:b/>
        </w:rPr>
      </w:pPr>
      <w:r>
        <w:rPr>
          <w:rFonts w:ascii="Calibri" w:hAnsi="Calibri" w:cs="Calibri"/>
          <w:b/>
        </w:rPr>
        <w:t>3</w:t>
      </w:r>
      <w:r w:rsidR="00532718">
        <w:rPr>
          <w:rFonts w:ascii="Calibri" w:hAnsi="Calibri" w:cs="Calibri"/>
          <w:b/>
        </w:rPr>
        <w:t xml:space="preserve">.0 </w:t>
      </w:r>
      <w:r w:rsidR="00655172" w:rsidRPr="00532718">
        <w:rPr>
          <w:rFonts w:ascii="Calibri" w:hAnsi="Calibri" w:cs="Calibri"/>
          <w:b/>
        </w:rPr>
        <w:t xml:space="preserve"> Online community</w:t>
      </w:r>
      <w:r w:rsidR="00532718" w:rsidRPr="00532718">
        <w:rPr>
          <w:rFonts w:ascii="Calibri" w:hAnsi="Calibri" w:cs="Calibri"/>
          <w:b/>
        </w:rPr>
        <w:t xml:space="preserve"> </w:t>
      </w:r>
    </w:p>
    <w:p w14:paraId="1A077391" w14:textId="3B9D1725" w:rsidR="00DF4531" w:rsidRDefault="00DF4531" w:rsidP="00366F84">
      <w:pPr>
        <w:spacing w:line="256" w:lineRule="auto"/>
        <w:rPr>
          <w:rFonts w:ascii="Calibri" w:hAnsi="Calibri" w:cs="Calibri"/>
          <w:bCs/>
        </w:rPr>
      </w:pPr>
      <w:r>
        <w:rPr>
          <w:rFonts w:ascii="Calibri" w:hAnsi="Calibri" w:cs="Calibri"/>
          <w:bCs/>
        </w:rPr>
        <w:t xml:space="preserve">In 2025 hebben wij onze community gelanceerd als onderdeel van de Boven-Jan community. De community richt zich enerzijds op goede informatievoorziening maar wil tevens een plek zijn voor onderlinge ontmoeting. Onze twee medewerkers zijn sterk gericht op het ontwikkelen van content </w:t>
      </w:r>
      <w:r w:rsidR="003C6367">
        <w:rPr>
          <w:rFonts w:ascii="Calibri" w:hAnsi="Calibri" w:cs="Calibri"/>
          <w:bCs/>
        </w:rPr>
        <w:t xml:space="preserve">en </w:t>
      </w:r>
      <w:r>
        <w:rPr>
          <w:rFonts w:ascii="Calibri" w:hAnsi="Calibri" w:cs="Calibri"/>
          <w:bCs/>
        </w:rPr>
        <w:t xml:space="preserve">de doorontwikkeling van de Plusminus community. </w:t>
      </w:r>
    </w:p>
    <w:p w14:paraId="30284CF0" w14:textId="77777777" w:rsidR="00DF4531" w:rsidRPr="00DF4531" w:rsidRDefault="00DF4531" w:rsidP="00DF4531">
      <w:r w:rsidRPr="00DF4531">
        <w:rPr>
          <w:rFonts w:ascii="Calibri" w:hAnsi="Calibri"/>
          <w:b/>
          <w:bCs/>
          <w:color w:val="282828"/>
        </w:rPr>
        <w:t>Doel(en):</w:t>
      </w:r>
      <w:r w:rsidRPr="00DF4531">
        <w:rPr>
          <w:rFonts w:ascii="Calibri" w:hAnsi="Calibri"/>
          <w:color w:val="282828"/>
        </w:rPr>
        <w:t xml:space="preserve"> Het doel is het opzetten van een actieve en interactieve online community die:</w:t>
      </w:r>
    </w:p>
    <w:p w14:paraId="151C6CCE" w14:textId="77777777" w:rsidR="00DF4531" w:rsidRPr="00DF4531" w:rsidRDefault="00DF4531" w:rsidP="00DF4531">
      <w:pPr>
        <w:pStyle w:val="Lijstalinea"/>
        <w:numPr>
          <w:ilvl w:val="0"/>
          <w:numId w:val="38"/>
        </w:numPr>
        <w:spacing w:after="200" w:line="276" w:lineRule="auto"/>
      </w:pPr>
      <w:r w:rsidRPr="00DF4531">
        <w:rPr>
          <w:rFonts w:ascii="Calibri" w:hAnsi="Calibri"/>
          <w:color w:val="282828"/>
        </w:rPr>
        <w:t>Meer mensen binnen de doelgroep bereikt en met elkaar verbindt.</w:t>
      </w:r>
    </w:p>
    <w:p w14:paraId="7E86D799" w14:textId="77777777" w:rsidR="00DF4531" w:rsidRPr="00DF4531" w:rsidRDefault="00DF4531" w:rsidP="00DF4531">
      <w:pPr>
        <w:pStyle w:val="Lijstalinea"/>
        <w:numPr>
          <w:ilvl w:val="0"/>
          <w:numId w:val="38"/>
        </w:numPr>
        <w:spacing w:after="200" w:line="276" w:lineRule="auto"/>
      </w:pPr>
      <w:r w:rsidRPr="00DF4531">
        <w:rPr>
          <w:rFonts w:ascii="Calibri" w:hAnsi="Calibri"/>
          <w:color w:val="282828"/>
        </w:rPr>
        <w:t>Een passend en vraaggericht aanbod van informele zorg en ondersteuning biedt.</w:t>
      </w:r>
    </w:p>
    <w:p w14:paraId="160A14B3" w14:textId="77777777" w:rsidR="00DF4531" w:rsidRPr="00DF4531" w:rsidRDefault="00DF4531" w:rsidP="00DF4531">
      <w:pPr>
        <w:pStyle w:val="Lijstalinea"/>
        <w:numPr>
          <w:ilvl w:val="0"/>
          <w:numId w:val="38"/>
        </w:numPr>
        <w:spacing w:after="200" w:line="276" w:lineRule="auto"/>
      </w:pPr>
      <w:r w:rsidRPr="00DF4531">
        <w:rPr>
          <w:rFonts w:ascii="Calibri" w:hAnsi="Calibri"/>
          <w:color w:val="282828"/>
        </w:rPr>
        <w:t>Jongere doelgroepen betrekt en activeert, zowel als lid, vrijwilliger of ervaringsdeskundige.</w:t>
      </w:r>
    </w:p>
    <w:p w14:paraId="1BC8E448" w14:textId="77777777" w:rsidR="00DF4531" w:rsidRPr="00DF4531" w:rsidRDefault="00DF4531" w:rsidP="00DF4531">
      <w:pPr>
        <w:pStyle w:val="Lijstalinea"/>
        <w:numPr>
          <w:ilvl w:val="0"/>
          <w:numId w:val="38"/>
        </w:numPr>
        <w:spacing w:after="200" w:line="276" w:lineRule="auto"/>
      </w:pPr>
      <w:r w:rsidRPr="00DF4531">
        <w:rPr>
          <w:rFonts w:ascii="Calibri" w:hAnsi="Calibri"/>
          <w:color w:val="282828"/>
        </w:rPr>
        <w:t>De behoeften van de achterban in kaart brengt en vertaalt naar innovatief en relevant aanbod.</w:t>
      </w:r>
    </w:p>
    <w:p w14:paraId="0FE69246" w14:textId="35950969" w:rsidR="00082F8A" w:rsidRPr="00082F8A" w:rsidRDefault="00DF4531" w:rsidP="00082F8A">
      <w:pPr>
        <w:pStyle w:val="Lijstalinea"/>
        <w:numPr>
          <w:ilvl w:val="0"/>
          <w:numId w:val="38"/>
        </w:numPr>
        <w:spacing w:after="200" w:line="276" w:lineRule="auto"/>
        <w:rPr>
          <w:rFonts w:ascii="Calibri" w:hAnsi="Calibri" w:cs="Calibri"/>
          <w:bCs/>
        </w:rPr>
      </w:pPr>
      <w:r w:rsidRPr="00DF4531">
        <w:rPr>
          <w:rFonts w:ascii="Calibri" w:hAnsi="Calibri"/>
          <w:color w:val="282828"/>
        </w:rPr>
        <w:t xml:space="preserve">De zichtbaarheid en impact van Plusminus vergroot, wat leidt tot een groei van leden en </w:t>
      </w:r>
    </w:p>
    <w:p w14:paraId="3FCDB863" w14:textId="77777777" w:rsidR="00082F8A" w:rsidRDefault="00082F8A" w:rsidP="00D158F3">
      <w:pPr>
        <w:pStyle w:val="Geenafstand"/>
        <w:rPr>
          <w:b/>
          <w:bCs/>
          <w:lang w:eastAsia="nl-NL"/>
        </w:rPr>
      </w:pPr>
    </w:p>
    <w:p w14:paraId="4E30826F" w14:textId="64081833" w:rsidR="00082F8A" w:rsidRDefault="00082F8A" w:rsidP="00D158F3">
      <w:pPr>
        <w:pStyle w:val="Geenafstand"/>
        <w:rPr>
          <w:lang w:eastAsia="nl-NL"/>
        </w:rPr>
      </w:pPr>
      <w:r>
        <w:rPr>
          <w:lang w:eastAsia="nl-NL"/>
        </w:rPr>
        <w:lastRenderedPageBreak/>
        <w:t xml:space="preserve">Om deze doelen nog sterker te kunnen neerzetten heeft Plusminus een subsidie aangevraagd gericht op versterking van impact en bereik met de online community als vliegwiel. </w:t>
      </w:r>
    </w:p>
    <w:p w14:paraId="69957755" w14:textId="2EDF118D" w:rsidR="00082F8A" w:rsidRPr="00082F8A" w:rsidRDefault="00082F8A" w:rsidP="00D158F3">
      <w:pPr>
        <w:pStyle w:val="Geenafstand"/>
        <w:rPr>
          <w:lang w:eastAsia="nl-NL"/>
        </w:rPr>
      </w:pPr>
      <w:r>
        <w:rPr>
          <w:lang w:eastAsia="nl-NL"/>
        </w:rPr>
        <w:t xml:space="preserve">VWS heeft deze subsidie ter grootte van € 125.000 over een periode van 2 jaar toegekend. De aanvraag die wij hebben gedaan zal tijdens het eerste kwartaal omgezet worden in een projectplan. </w:t>
      </w:r>
    </w:p>
    <w:p w14:paraId="550507A4" w14:textId="77777777" w:rsidR="00F22AB6" w:rsidRDefault="00F22AB6" w:rsidP="00D158F3">
      <w:pPr>
        <w:pStyle w:val="Geenafstand"/>
        <w:rPr>
          <w:b/>
          <w:bCs/>
          <w:lang w:eastAsia="nl-NL"/>
        </w:rPr>
      </w:pPr>
    </w:p>
    <w:p w14:paraId="6776E5A8" w14:textId="4947729F" w:rsidR="000A720D" w:rsidRDefault="008E7198" w:rsidP="00D158F3">
      <w:pPr>
        <w:pStyle w:val="Geenafstand"/>
        <w:rPr>
          <w:b/>
          <w:bCs/>
          <w:lang w:eastAsia="nl-NL"/>
        </w:rPr>
      </w:pPr>
      <w:r>
        <w:rPr>
          <w:b/>
          <w:bCs/>
          <w:lang w:eastAsia="nl-NL"/>
        </w:rPr>
        <w:t>4</w:t>
      </w:r>
      <w:r w:rsidR="00366F84" w:rsidRPr="00D158F3">
        <w:rPr>
          <w:b/>
          <w:bCs/>
          <w:lang w:eastAsia="nl-NL"/>
        </w:rPr>
        <w:t xml:space="preserve">.0 </w:t>
      </w:r>
      <w:r w:rsidR="00C268C2" w:rsidRPr="00D158F3">
        <w:rPr>
          <w:b/>
          <w:bCs/>
          <w:lang w:eastAsia="nl-NL"/>
        </w:rPr>
        <w:t>K</w:t>
      </w:r>
      <w:r>
        <w:rPr>
          <w:b/>
          <w:bCs/>
          <w:lang w:eastAsia="nl-NL"/>
        </w:rPr>
        <w:t>waliteit van zorg</w:t>
      </w:r>
    </w:p>
    <w:p w14:paraId="09EC1D59" w14:textId="77777777" w:rsidR="00F22AB6" w:rsidRDefault="0093508D" w:rsidP="00F22AB6">
      <w:pPr>
        <w:pStyle w:val="Geenafstand"/>
        <w:rPr>
          <w:lang w:eastAsia="nl-NL"/>
        </w:rPr>
      </w:pPr>
      <w:r w:rsidRPr="0093508D">
        <w:rPr>
          <w:lang w:eastAsia="nl-NL"/>
        </w:rPr>
        <w:t xml:space="preserve">Plusminus is </w:t>
      </w:r>
      <w:r w:rsidR="00F22AB6">
        <w:rPr>
          <w:lang w:eastAsia="nl-NL"/>
        </w:rPr>
        <w:t xml:space="preserve">via het netwerk </w:t>
      </w:r>
      <w:proofErr w:type="spellStart"/>
      <w:r w:rsidR="00F22AB6">
        <w:rPr>
          <w:lang w:eastAsia="nl-NL"/>
        </w:rPr>
        <w:t>KenBiS</w:t>
      </w:r>
      <w:proofErr w:type="spellEnd"/>
      <w:r w:rsidR="00F22AB6">
        <w:rPr>
          <w:lang w:eastAsia="nl-NL"/>
        </w:rPr>
        <w:t xml:space="preserve"> </w:t>
      </w:r>
      <w:r w:rsidRPr="0093508D">
        <w:rPr>
          <w:lang w:eastAsia="nl-NL"/>
        </w:rPr>
        <w:t xml:space="preserve">betrokken bij </w:t>
      </w:r>
      <w:r w:rsidR="00F22AB6">
        <w:rPr>
          <w:lang w:eastAsia="nl-NL"/>
        </w:rPr>
        <w:t xml:space="preserve">veel initiatieven die gericht zijn op verbetering van de kwaliteit van zorg. </w:t>
      </w:r>
    </w:p>
    <w:p w14:paraId="11554EC5" w14:textId="71B8D5D6" w:rsidR="00F22AB6" w:rsidRPr="00F22AB6" w:rsidRDefault="00F22AB6" w:rsidP="00F22AB6">
      <w:pPr>
        <w:pStyle w:val="Geenafstand"/>
        <w:rPr>
          <w:b/>
          <w:bCs/>
          <w:lang w:eastAsia="nl-NL"/>
        </w:rPr>
      </w:pPr>
      <w:r w:rsidRPr="00F22AB6">
        <w:rPr>
          <w:b/>
          <w:bCs/>
          <w:lang w:eastAsia="nl-NL"/>
        </w:rPr>
        <w:t>4.1 Wetenschappelijk onderzoek</w:t>
      </w:r>
    </w:p>
    <w:p w14:paraId="72E34585" w14:textId="2E526A5B" w:rsidR="005C4318" w:rsidRPr="00F22AB6" w:rsidRDefault="0093508D" w:rsidP="00F22AB6">
      <w:pPr>
        <w:pStyle w:val="Lijstalinea"/>
        <w:numPr>
          <w:ilvl w:val="0"/>
          <w:numId w:val="36"/>
        </w:numPr>
        <w:spacing w:after="0" w:line="240" w:lineRule="auto"/>
        <w:rPr>
          <w:rFonts w:cstheme="minorHAnsi"/>
        </w:rPr>
      </w:pPr>
      <w:proofErr w:type="spellStart"/>
      <w:r>
        <w:rPr>
          <w:rFonts w:cstheme="minorHAnsi"/>
        </w:rPr>
        <w:t>rTMS</w:t>
      </w:r>
      <w:proofErr w:type="spellEnd"/>
      <w:r>
        <w:rPr>
          <w:rFonts w:cstheme="minorHAnsi"/>
        </w:rPr>
        <w:t xml:space="preserve">: </w:t>
      </w:r>
      <w:r w:rsidR="00210AEA">
        <w:rPr>
          <w:color w:val="212121"/>
        </w:rPr>
        <w:t xml:space="preserve">Sinds mei 2022 is er een onderzoek gestart naar een relatief nieuwe behandeling voor mensen met een moeilijk behandelbare bipolaire depressie. Deze behandeling heet repetitieve transcraniële magnetische stimulatie, ook wel </w:t>
      </w:r>
      <w:proofErr w:type="spellStart"/>
      <w:r w:rsidR="00210AEA">
        <w:rPr>
          <w:color w:val="212121"/>
        </w:rPr>
        <w:t>rTMS</w:t>
      </w:r>
      <w:proofErr w:type="spellEnd"/>
      <w:r w:rsidR="00210AEA">
        <w:rPr>
          <w:color w:val="212121"/>
        </w:rPr>
        <w:t xml:space="preserve">; dit is een non-invasieve behandeling met weinig tot geen bijwerkingen, in tegenstelling tot de meeste antidepressiva medicatie. </w:t>
      </w:r>
      <w:proofErr w:type="spellStart"/>
      <w:r w:rsidR="00210AEA">
        <w:rPr>
          <w:color w:val="212121"/>
        </w:rPr>
        <w:t>rTMS</w:t>
      </w:r>
      <w:proofErr w:type="spellEnd"/>
      <w:r w:rsidR="00210AEA">
        <w:rPr>
          <w:color w:val="212121"/>
        </w:rPr>
        <w:t xml:space="preserve"> is al veelvuldig onderzocht bij mensen met een unipolaire depressie (mensen die depressie(s) ervaren zonder ooit een (hypo)manische periode te hebben doorgemaakt) en hier blijkt het werkzaam te zijn bij 1/3e van de patiënten die al meerdere mislukte behandelingen achter de rug hebben. Echter is er veel te weinig onderzoek gedaan naar de werking van </w:t>
      </w:r>
      <w:proofErr w:type="spellStart"/>
      <w:r w:rsidR="00210AEA">
        <w:rPr>
          <w:color w:val="212121"/>
        </w:rPr>
        <w:t>r</w:t>
      </w:r>
      <w:r w:rsidR="00210AEA" w:rsidRPr="009872E4">
        <w:rPr>
          <w:b/>
          <w:color w:val="212121"/>
        </w:rPr>
        <w:t>T</w:t>
      </w:r>
      <w:r w:rsidR="00210AEA">
        <w:rPr>
          <w:color w:val="212121"/>
        </w:rPr>
        <w:t>MS</w:t>
      </w:r>
      <w:proofErr w:type="spellEnd"/>
      <w:r w:rsidR="00210AEA">
        <w:rPr>
          <w:color w:val="212121"/>
        </w:rPr>
        <w:t xml:space="preserve"> bij mensen met een </w:t>
      </w:r>
      <w:r w:rsidR="00210AEA" w:rsidRPr="009872E4">
        <w:rPr>
          <w:b/>
          <w:color w:val="212121"/>
        </w:rPr>
        <w:t>Bi</w:t>
      </w:r>
      <w:r w:rsidR="00210AEA">
        <w:rPr>
          <w:color w:val="212121"/>
        </w:rPr>
        <w:t xml:space="preserve">polaire </w:t>
      </w:r>
      <w:r w:rsidR="00210AEA" w:rsidRPr="009872E4">
        <w:rPr>
          <w:b/>
          <w:color w:val="212121"/>
        </w:rPr>
        <w:t>De</w:t>
      </w:r>
      <w:r w:rsidR="00210AEA">
        <w:rPr>
          <w:color w:val="212121"/>
        </w:rPr>
        <w:t xml:space="preserve">pressie, daarom is dit onderzoek, genaamd </w:t>
      </w:r>
      <w:r w:rsidR="00210AEA" w:rsidRPr="009872E4">
        <w:rPr>
          <w:b/>
          <w:color w:val="212121"/>
        </w:rPr>
        <w:t>T-BIDE</w:t>
      </w:r>
      <w:r w:rsidR="00210AEA">
        <w:rPr>
          <w:color w:val="212121"/>
        </w:rPr>
        <w:t>, gestart! Met als doel om 166 deelnemers te werven wordt T-BIDE de grootste studie dat onderzoek heeft gedaan met deze specifieke patiënten groep. T-BIDE wordt uitgevoerd in 5 verschillende locaties door heel Nederland, namelijk Amsterdam, Utrecht, den Haag, Nijmegen en Groningen.</w:t>
      </w:r>
    </w:p>
    <w:p w14:paraId="097B25F6" w14:textId="77777777" w:rsidR="00F22AB6" w:rsidRPr="005E3D37" w:rsidRDefault="005C4318" w:rsidP="0093508D">
      <w:pPr>
        <w:pStyle w:val="Geenafstand"/>
        <w:numPr>
          <w:ilvl w:val="0"/>
          <w:numId w:val="36"/>
        </w:numPr>
        <w:rPr>
          <w:lang w:eastAsia="nl-NL"/>
        </w:rPr>
      </w:pPr>
      <w:proofErr w:type="spellStart"/>
      <w:r>
        <w:rPr>
          <w:rFonts w:cstheme="minorHAnsi"/>
        </w:rPr>
        <w:t>Ketamine</w:t>
      </w:r>
      <w:proofErr w:type="spellEnd"/>
      <w:r>
        <w:rPr>
          <w:rFonts w:cstheme="minorHAnsi"/>
        </w:rPr>
        <w:t xml:space="preserve">: Relatief veel mensen die last hebben van bipolaire depressie hebben onvoldoende baat bij medicatie. </w:t>
      </w:r>
      <w:proofErr w:type="spellStart"/>
      <w:r>
        <w:rPr>
          <w:rFonts w:cstheme="minorHAnsi"/>
        </w:rPr>
        <w:t>Ketamine</w:t>
      </w:r>
      <w:proofErr w:type="spellEnd"/>
      <w:r>
        <w:rPr>
          <w:rFonts w:cstheme="minorHAnsi"/>
        </w:rPr>
        <w:t xml:space="preserve"> lijkt een goede optie voor behandeling van mensen met een bipolaire depressie. Een </w:t>
      </w:r>
      <w:r w:rsidR="008E7198">
        <w:rPr>
          <w:rFonts w:cstheme="minorHAnsi"/>
        </w:rPr>
        <w:t xml:space="preserve">onderzoek is inmiddels gestart om te onderzoeken of </w:t>
      </w:r>
      <w:proofErr w:type="spellStart"/>
      <w:r w:rsidR="008E7198">
        <w:rPr>
          <w:rFonts w:cstheme="minorHAnsi"/>
        </w:rPr>
        <w:t>ketamine</w:t>
      </w:r>
      <w:proofErr w:type="spellEnd"/>
      <w:r w:rsidR="008E7198">
        <w:rPr>
          <w:rFonts w:cstheme="minorHAnsi"/>
        </w:rPr>
        <w:t xml:space="preserve"> helpend kan zijn bij het effectief behandelen van bipolaire depressie. </w:t>
      </w:r>
    </w:p>
    <w:p w14:paraId="5F9DAE55" w14:textId="4062ABBF" w:rsidR="005E3D37" w:rsidRPr="005E3D37" w:rsidRDefault="005E3D37" w:rsidP="005E3D37">
      <w:pPr>
        <w:pStyle w:val="Lijstalinea"/>
        <w:numPr>
          <w:ilvl w:val="0"/>
          <w:numId w:val="36"/>
        </w:numPr>
        <w:rPr>
          <w:rFonts w:ascii="Calibri" w:hAnsi="Calibri"/>
          <w:color w:val="282828"/>
        </w:rPr>
      </w:pPr>
      <w:r>
        <w:rPr>
          <w:rFonts w:ascii="Calibri" w:eastAsia="Times New Roman" w:hAnsi="Calibri" w:cs="Calibri"/>
          <w:lang w:eastAsia="nl-NL"/>
        </w:rPr>
        <w:t xml:space="preserve">Kennisagenda: </w:t>
      </w:r>
      <w:r w:rsidRPr="005E3D37">
        <w:rPr>
          <w:rFonts w:ascii="Calibri" w:eastAsia="Times New Roman" w:hAnsi="Calibri" w:cs="Calibri"/>
          <w:lang w:eastAsia="nl-NL"/>
        </w:rPr>
        <w:t xml:space="preserve">Met </w:t>
      </w:r>
      <w:proofErr w:type="spellStart"/>
      <w:r w:rsidRPr="005E3D37">
        <w:rPr>
          <w:rFonts w:ascii="Calibri" w:eastAsia="Times New Roman" w:hAnsi="Calibri" w:cs="Calibri"/>
          <w:lang w:eastAsia="nl-NL"/>
        </w:rPr>
        <w:t>KenBiS</w:t>
      </w:r>
      <w:proofErr w:type="spellEnd"/>
      <w:r w:rsidRPr="005E3D37">
        <w:rPr>
          <w:rFonts w:ascii="Calibri" w:eastAsia="Times New Roman" w:hAnsi="Calibri" w:cs="Calibri"/>
          <w:lang w:eastAsia="nl-NL"/>
        </w:rPr>
        <w:t xml:space="preserve"> is de afspraak gemaakt om te komen tot een gezamenlijke kennisagenda. </w:t>
      </w:r>
      <w:r w:rsidRPr="005E3D37">
        <w:rPr>
          <w:rFonts w:ascii="Calibri" w:hAnsi="Calibri"/>
          <w:color w:val="282828"/>
        </w:rPr>
        <w:t xml:space="preserve">Het gezamenlijk opstellen van een kennisagenda gaat ervoor zorgen dat </w:t>
      </w:r>
      <w:r>
        <w:rPr>
          <w:rFonts w:ascii="Calibri" w:hAnsi="Calibri"/>
          <w:color w:val="282828"/>
        </w:rPr>
        <w:t xml:space="preserve">de inbreng </w:t>
      </w:r>
      <w:r w:rsidRPr="005E3D37">
        <w:rPr>
          <w:rFonts w:ascii="Calibri" w:hAnsi="Calibri"/>
          <w:color w:val="282828"/>
        </w:rPr>
        <w:t xml:space="preserve"> van naasten en patiënten op een gelijkwaardige wijze gewogen gaan worden met die van professionals. Hiermee komt de inbreng op wetenschappelijk onderzoek op een hoger niveau te liggen.</w:t>
      </w:r>
    </w:p>
    <w:p w14:paraId="3F35D7CF" w14:textId="61CE9765" w:rsidR="005E3D37" w:rsidRDefault="005E3D37" w:rsidP="005E3D37">
      <w:pPr>
        <w:pStyle w:val="Lijstalinea"/>
        <w:ind w:left="765"/>
      </w:pPr>
      <w:r>
        <w:rPr>
          <w:rFonts w:ascii="Calibri" w:hAnsi="Calibri"/>
          <w:color w:val="282828"/>
        </w:rPr>
        <w:t xml:space="preserve">In 2026 zal </w:t>
      </w:r>
      <w:r w:rsidRPr="005E3D37">
        <w:rPr>
          <w:rFonts w:ascii="Calibri" w:hAnsi="Calibri"/>
          <w:color w:val="282828"/>
        </w:rPr>
        <w:t xml:space="preserve">een start gemaakt zal worden met de gezamenlijke kennisagenda de agenda in 2027 definitief vastgesteld zal worden. </w:t>
      </w:r>
    </w:p>
    <w:p w14:paraId="0D80EF5B" w14:textId="77777777" w:rsidR="005E3D37" w:rsidRPr="00F22AB6" w:rsidRDefault="005E3D37" w:rsidP="005E3D37">
      <w:pPr>
        <w:pStyle w:val="Geenafstand"/>
        <w:rPr>
          <w:lang w:eastAsia="nl-NL"/>
        </w:rPr>
      </w:pPr>
    </w:p>
    <w:p w14:paraId="7045C724" w14:textId="77777777" w:rsidR="00F22AB6" w:rsidRDefault="00F22AB6" w:rsidP="00F22AB6">
      <w:pPr>
        <w:pStyle w:val="Geenafstand"/>
        <w:rPr>
          <w:rFonts w:cstheme="minorHAnsi"/>
        </w:rPr>
      </w:pPr>
    </w:p>
    <w:p w14:paraId="5FA4730D" w14:textId="15802630" w:rsidR="00F22AB6" w:rsidRPr="00F22AB6" w:rsidRDefault="00F22AB6" w:rsidP="00F22AB6">
      <w:pPr>
        <w:pStyle w:val="Geenafstand"/>
        <w:rPr>
          <w:rFonts w:cstheme="minorHAnsi"/>
          <w:b/>
          <w:bCs/>
        </w:rPr>
      </w:pPr>
      <w:r w:rsidRPr="00F22AB6">
        <w:rPr>
          <w:rFonts w:cstheme="minorHAnsi"/>
          <w:b/>
          <w:bCs/>
        </w:rPr>
        <w:t>4.2 Voorlichting en training</w:t>
      </w:r>
    </w:p>
    <w:p w14:paraId="0F8A0E8F" w14:textId="77777777" w:rsidR="00F22AB6" w:rsidRPr="00F22AB6" w:rsidRDefault="00F22AB6" w:rsidP="00F22AB6">
      <w:pPr>
        <w:pStyle w:val="Geenafstand"/>
        <w:numPr>
          <w:ilvl w:val="0"/>
          <w:numId w:val="40"/>
        </w:numPr>
        <w:rPr>
          <w:rFonts w:cstheme="minorHAnsi"/>
        </w:rPr>
      </w:pPr>
      <w:r>
        <w:rPr>
          <w:lang w:eastAsia="nl-NL"/>
        </w:rPr>
        <w:t xml:space="preserve">Goed leven met een bipolariteit: </w:t>
      </w:r>
      <w:r w:rsidRPr="0093508D">
        <w:rPr>
          <w:rFonts w:cstheme="minorHAnsi"/>
        </w:rPr>
        <w:t xml:space="preserve">Het programma ‘Goed leven met een bipolaire </w:t>
      </w:r>
      <w:r>
        <w:rPr>
          <w:rFonts w:cstheme="minorHAnsi"/>
        </w:rPr>
        <w:t>aandoening</w:t>
      </w:r>
      <w:r w:rsidRPr="0093508D">
        <w:rPr>
          <w:rFonts w:cstheme="minorHAnsi"/>
        </w:rPr>
        <w:t>’ wordt als 8-weekse groepscursus binnen ggz-instellingen aangeboden en is gericht op het bevorderen van mentaal welbevinden en persoonlijk herstel bij patiënten met een bipolaire aandoening</w:t>
      </w:r>
      <w:r>
        <w:rPr>
          <w:rFonts w:cstheme="minorHAnsi"/>
        </w:rPr>
        <w:t xml:space="preserve"> </w:t>
      </w:r>
      <w:r w:rsidRPr="0093508D">
        <w:rPr>
          <w:rFonts w:cstheme="minorHAnsi"/>
        </w:rPr>
        <w:t>die relatief vrij zijn van klachten. De cursus bestaat uit acht sessies die gaan over verschillende thema’s rond mentaal welbevinden en persoonlijk herstel, zoals zelf-compassie, positieve relaties</w:t>
      </w:r>
      <w:r>
        <w:rPr>
          <w:rFonts w:cstheme="minorHAnsi"/>
        </w:rPr>
        <w:t xml:space="preserve"> en </w:t>
      </w:r>
      <w:r w:rsidRPr="0093508D">
        <w:rPr>
          <w:rFonts w:cstheme="minorHAnsi"/>
        </w:rPr>
        <w:t>optimisme. Het cursus- en werkboek bevat, oefeningen, en huiswerkopdrachten voor elk van de acht modules. Het programma wordt verzorgd door twee getrainde behandelaren (psychologen, verpleegkundig specialisten, en/of verpleegkundigen</w:t>
      </w:r>
      <w:r>
        <w:rPr>
          <w:rFonts w:cstheme="minorHAnsi"/>
        </w:rPr>
        <w:t>)</w:t>
      </w:r>
      <w:r w:rsidRPr="0093508D">
        <w:rPr>
          <w:rFonts w:cstheme="minorHAnsi"/>
        </w:rPr>
        <w:t xml:space="preserve">. </w:t>
      </w:r>
      <w:r w:rsidRPr="0093508D">
        <w:rPr>
          <w:rFonts w:eastAsia="Times New Roman" w:cstheme="minorHAnsi"/>
          <w:lang w:eastAsia="nl-NL"/>
        </w:rPr>
        <w:t xml:space="preserve">Plusminus  zal nauw betrokken zijn bij het project. Implementatiestrategieën en bijbehorende materialen zullen in samenwerking met patiënten ontwikkeld worden middels co-creatie. Ook de vraag wat de plek van het programma in het huidige zorgaanbod is zal hierbij centraal staan en gezamenlijk met zorgverleners, behandelaren en patiënten verkend worden. Patiënten zullen hierbij direct </w:t>
      </w:r>
      <w:r w:rsidRPr="0093508D">
        <w:rPr>
          <w:rFonts w:eastAsia="Times New Roman" w:cstheme="minorHAnsi"/>
          <w:lang w:eastAsia="nl-NL"/>
        </w:rPr>
        <w:lastRenderedPageBreak/>
        <w:t>betrokken zijn bij het maken van een advies dat de basis zal zijn voor het integreren van het programma in richtlijnen en behandelstandaard.</w:t>
      </w:r>
    </w:p>
    <w:p w14:paraId="430D9FA2" w14:textId="1E435ADD" w:rsidR="00F22AB6" w:rsidRDefault="005E3D37" w:rsidP="00F22AB6">
      <w:pPr>
        <w:pStyle w:val="Geenafstand"/>
        <w:numPr>
          <w:ilvl w:val="0"/>
          <w:numId w:val="40"/>
        </w:numPr>
        <w:rPr>
          <w:rFonts w:cstheme="minorHAnsi"/>
        </w:rPr>
      </w:pPr>
      <w:r>
        <w:rPr>
          <w:lang w:eastAsia="nl-NL"/>
        </w:rPr>
        <w:t xml:space="preserve">Online </w:t>
      </w:r>
      <w:proofErr w:type="spellStart"/>
      <w:r w:rsidR="00F22AB6">
        <w:rPr>
          <w:lang w:eastAsia="nl-NL"/>
        </w:rPr>
        <w:t>Psycho</w:t>
      </w:r>
      <w:proofErr w:type="spellEnd"/>
      <w:r w:rsidR="00F22AB6">
        <w:rPr>
          <w:lang w:eastAsia="nl-NL"/>
        </w:rPr>
        <w:t xml:space="preserve">-educatie: </w:t>
      </w:r>
      <w:r w:rsidR="00F22AB6">
        <w:rPr>
          <w:rFonts w:cstheme="minorHAnsi"/>
        </w:rPr>
        <w:t xml:space="preserve">Te weinig mensen hebben toegang tot </w:t>
      </w:r>
      <w:proofErr w:type="spellStart"/>
      <w:r w:rsidR="00F22AB6">
        <w:rPr>
          <w:rFonts w:cstheme="minorHAnsi"/>
        </w:rPr>
        <w:t>psycho</w:t>
      </w:r>
      <w:proofErr w:type="spellEnd"/>
      <w:r w:rsidR="00F22AB6">
        <w:rPr>
          <w:rFonts w:cstheme="minorHAnsi"/>
        </w:rPr>
        <w:t xml:space="preserve"> educatie. In samenwerking met het </w:t>
      </w:r>
      <w:proofErr w:type="spellStart"/>
      <w:r w:rsidR="00F22AB6">
        <w:rPr>
          <w:rFonts w:cstheme="minorHAnsi"/>
        </w:rPr>
        <w:t>KenBiS</w:t>
      </w:r>
      <w:proofErr w:type="spellEnd"/>
      <w:r w:rsidR="00F22AB6">
        <w:rPr>
          <w:rFonts w:cstheme="minorHAnsi"/>
        </w:rPr>
        <w:t xml:space="preserve"> zal er een landelijke implementatie plaatsvinden van een (online) </w:t>
      </w:r>
      <w:proofErr w:type="spellStart"/>
      <w:r w:rsidR="00F22AB6">
        <w:rPr>
          <w:rFonts w:cstheme="minorHAnsi"/>
        </w:rPr>
        <w:t>groepspsycho</w:t>
      </w:r>
      <w:proofErr w:type="spellEnd"/>
      <w:r w:rsidR="00F22AB6">
        <w:rPr>
          <w:rFonts w:cstheme="minorHAnsi"/>
        </w:rPr>
        <w:t>-educatiecursus voor mensen met een bipolaire stemmingsstoornis en hun naasten. Het gaat om de doelgroepen jeugdigen, jongvolwassenen, volwassenen en Engelstaligen.</w:t>
      </w:r>
    </w:p>
    <w:p w14:paraId="221FD2A6" w14:textId="3D0E085A" w:rsidR="00F22AB6" w:rsidRPr="0093508D" w:rsidRDefault="00F22AB6" w:rsidP="00F22AB6">
      <w:pPr>
        <w:pStyle w:val="Geenafstand"/>
        <w:numPr>
          <w:ilvl w:val="0"/>
          <w:numId w:val="40"/>
        </w:numPr>
        <w:rPr>
          <w:rFonts w:cstheme="minorHAnsi"/>
        </w:rPr>
      </w:pPr>
      <w:r>
        <w:rPr>
          <w:rFonts w:cstheme="minorHAnsi"/>
        </w:rPr>
        <w:t xml:space="preserve">Herziening inhoud </w:t>
      </w:r>
      <w:proofErr w:type="spellStart"/>
      <w:r>
        <w:rPr>
          <w:rFonts w:cstheme="minorHAnsi"/>
        </w:rPr>
        <w:t>psycho</w:t>
      </w:r>
      <w:proofErr w:type="spellEnd"/>
      <w:r>
        <w:rPr>
          <w:rFonts w:cstheme="minorHAnsi"/>
        </w:rPr>
        <w:t xml:space="preserve">-educatie: De huidige inhoud van de </w:t>
      </w:r>
      <w:proofErr w:type="spellStart"/>
      <w:r>
        <w:rPr>
          <w:rFonts w:cstheme="minorHAnsi"/>
        </w:rPr>
        <w:t>psycho</w:t>
      </w:r>
      <w:proofErr w:type="spellEnd"/>
      <w:r>
        <w:rPr>
          <w:rFonts w:cstheme="minorHAnsi"/>
        </w:rPr>
        <w:t xml:space="preserve">-educatie die bestaat uit 12 lessen is in 2016 vastgesteld en nu de richtlijn en de zorgstandaard zijn herzien zal ook de inhoud van de </w:t>
      </w:r>
      <w:proofErr w:type="spellStart"/>
      <w:r>
        <w:rPr>
          <w:rFonts w:cstheme="minorHAnsi"/>
        </w:rPr>
        <w:t>psycho</w:t>
      </w:r>
      <w:proofErr w:type="spellEnd"/>
      <w:r>
        <w:rPr>
          <w:rFonts w:cstheme="minorHAnsi"/>
        </w:rPr>
        <w:t xml:space="preserve">-educatie worden herzien. </w:t>
      </w:r>
    </w:p>
    <w:p w14:paraId="4E7E7714" w14:textId="77777777" w:rsidR="00F22AB6" w:rsidRDefault="00F22AB6" w:rsidP="00F22AB6">
      <w:pPr>
        <w:pStyle w:val="Geenafstand"/>
        <w:rPr>
          <w:rFonts w:cstheme="minorHAnsi"/>
        </w:rPr>
      </w:pPr>
    </w:p>
    <w:p w14:paraId="66B57E1F" w14:textId="1551011D" w:rsidR="0093508D" w:rsidRPr="0093508D" w:rsidRDefault="0086521B" w:rsidP="00F22AB6">
      <w:pPr>
        <w:pStyle w:val="Geenafstand"/>
        <w:rPr>
          <w:lang w:eastAsia="nl-NL"/>
        </w:rPr>
      </w:pPr>
      <w:r w:rsidRPr="0086521B">
        <w:rPr>
          <w:rFonts w:cstheme="minorHAnsi"/>
        </w:rPr>
        <w:br/>
      </w:r>
    </w:p>
    <w:p w14:paraId="000DA6BC" w14:textId="4CFA1E64" w:rsidR="00755BA9" w:rsidRDefault="008E7198" w:rsidP="00755BA9">
      <w:pPr>
        <w:spacing w:after="0" w:line="240" w:lineRule="auto"/>
        <w:rPr>
          <w:rFonts w:ascii="Calibri" w:eastAsia="Times New Roman" w:hAnsi="Calibri" w:cs="Calibri"/>
          <w:b/>
          <w:bCs/>
          <w:lang w:eastAsia="nl-NL"/>
        </w:rPr>
      </w:pPr>
      <w:r>
        <w:rPr>
          <w:rFonts w:ascii="Calibri" w:eastAsia="Times New Roman" w:hAnsi="Calibri" w:cs="Calibri"/>
          <w:b/>
          <w:bCs/>
          <w:lang w:eastAsia="nl-NL"/>
        </w:rPr>
        <w:t>5</w:t>
      </w:r>
      <w:r w:rsidR="009F6C90">
        <w:rPr>
          <w:rFonts w:ascii="Calibri" w:eastAsia="Times New Roman" w:hAnsi="Calibri" w:cs="Calibri"/>
          <w:b/>
          <w:bCs/>
          <w:lang w:eastAsia="nl-NL"/>
        </w:rPr>
        <w:t>.0</w:t>
      </w:r>
      <w:r w:rsidR="00755BA9">
        <w:rPr>
          <w:rFonts w:ascii="Calibri" w:eastAsia="Times New Roman" w:hAnsi="Calibri" w:cs="Calibri"/>
          <w:b/>
          <w:bCs/>
          <w:lang w:eastAsia="nl-NL"/>
        </w:rPr>
        <w:t xml:space="preserve"> Kwaliteitsstandaarden en richtlijnen</w:t>
      </w:r>
    </w:p>
    <w:p w14:paraId="1731BE03" w14:textId="6A532A64" w:rsidR="005C4318" w:rsidRDefault="00755BA9" w:rsidP="005C4318">
      <w:pPr>
        <w:spacing w:after="0" w:line="240" w:lineRule="auto"/>
        <w:rPr>
          <w:rFonts w:ascii="Calibri" w:eastAsia="Times New Roman" w:hAnsi="Calibri" w:cs="Calibri"/>
          <w:b/>
          <w:bCs/>
          <w:lang w:eastAsia="nl-NL"/>
        </w:rPr>
      </w:pPr>
      <w:r w:rsidRPr="00755BA9">
        <w:rPr>
          <w:rFonts w:ascii="Calibri" w:eastAsia="Times New Roman" w:hAnsi="Calibri" w:cs="Calibri"/>
          <w:lang w:eastAsia="nl-NL"/>
        </w:rPr>
        <w:t xml:space="preserve">In richtlijnen en standaarden wordt beschreven wat kwalitatief goede zorg is tegen aanvaardbare kosten. </w:t>
      </w:r>
      <w:r w:rsidR="00DB5ADD" w:rsidRPr="00755BA9">
        <w:rPr>
          <w:rFonts w:ascii="Calibri" w:eastAsia="Times New Roman" w:hAnsi="Calibri" w:cs="Calibri"/>
          <w:lang w:eastAsia="nl-NL"/>
        </w:rPr>
        <w:tab/>
      </w:r>
    </w:p>
    <w:p w14:paraId="503E98E4" w14:textId="2A4737FA" w:rsidR="005C4318" w:rsidRDefault="005C4318" w:rsidP="005C4318">
      <w:pPr>
        <w:spacing w:after="0" w:line="240" w:lineRule="auto"/>
        <w:rPr>
          <w:rFonts w:ascii="Calibri" w:eastAsia="Times New Roman" w:hAnsi="Calibri" w:cs="Calibri"/>
          <w:lang w:eastAsia="nl-NL"/>
        </w:rPr>
      </w:pPr>
      <w:r w:rsidRPr="005C4318">
        <w:rPr>
          <w:rFonts w:ascii="Calibri" w:eastAsia="Times New Roman" w:hAnsi="Calibri" w:cs="Calibri"/>
          <w:lang w:eastAsia="nl-NL"/>
        </w:rPr>
        <w:t xml:space="preserve">De herziening van de richtlijn bipolaire stoornissen en de zorgstandaard bipolaire stoornissen is in </w:t>
      </w:r>
      <w:r w:rsidR="008E7198">
        <w:rPr>
          <w:rFonts w:ascii="Calibri" w:eastAsia="Times New Roman" w:hAnsi="Calibri" w:cs="Calibri"/>
          <w:lang w:eastAsia="nl-NL"/>
        </w:rPr>
        <w:t xml:space="preserve">2025 afgerond met een actieve rol en inbreng van Plusminus.  </w:t>
      </w:r>
      <w:r w:rsidR="00F22AB6">
        <w:rPr>
          <w:rFonts w:ascii="Calibri" w:eastAsia="Times New Roman" w:hAnsi="Calibri" w:cs="Calibri"/>
          <w:lang w:eastAsia="nl-NL"/>
        </w:rPr>
        <w:t xml:space="preserve">Belangrijke nieuwe ontwikkelingen zijn het verbreden van symptomatisch herstel naar ook persoonlijk en maatschappelijk herstel. Daarnaast wordt er ook tijdens de behandeling gewerkt naar een toename van de eigen verantwoordelijkheid van patiënten. Om alle veranderingen werkend te krijgen zal er in 2026 in samenwerking met </w:t>
      </w:r>
      <w:proofErr w:type="spellStart"/>
      <w:r w:rsidR="00F22AB6">
        <w:rPr>
          <w:rFonts w:ascii="Calibri" w:eastAsia="Times New Roman" w:hAnsi="Calibri" w:cs="Calibri"/>
          <w:lang w:eastAsia="nl-NL"/>
        </w:rPr>
        <w:t>KenBiS</w:t>
      </w:r>
      <w:proofErr w:type="spellEnd"/>
      <w:r w:rsidR="00F22AB6">
        <w:rPr>
          <w:rFonts w:ascii="Calibri" w:eastAsia="Times New Roman" w:hAnsi="Calibri" w:cs="Calibri"/>
          <w:lang w:eastAsia="nl-NL"/>
        </w:rPr>
        <w:t xml:space="preserve"> gewerkt worden aan een implementatiepla</w:t>
      </w:r>
      <w:r w:rsidR="005E3D37">
        <w:rPr>
          <w:rFonts w:ascii="Calibri" w:eastAsia="Times New Roman" w:hAnsi="Calibri" w:cs="Calibri"/>
          <w:lang w:eastAsia="nl-NL"/>
        </w:rPr>
        <w:t>n voor de richtlijn en zorgstandaard.  Voor Plusminus is het onderwerp versterking zelfregie van groot belang om dat he toewerken naar zelfregie een belangrijk onderdeel is van onze visie.</w:t>
      </w:r>
    </w:p>
    <w:p w14:paraId="697F3011" w14:textId="77777777" w:rsidR="008E7198" w:rsidRDefault="008E7198" w:rsidP="005C4318">
      <w:pPr>
        <w:spacing w:after="0" w:line="240" w:lineRule="auto"/>
        <w:rPr>
          <w:rFonts w:ascii="Calibri" w:eastAsia="Times New Roman" w:hAnsi="Calibri" w:cs="Calibri"/>
          <w:lang w:eastAsia="nl-NL"/>
        </w:rPr>
      </w:pPr>
    </w:p>
    <w:p w14:paraId="3FC0BEE3" w14:textId="6A67DEAA" w:rsidR="0043597D" w:rsidRDefault="005E3D37" w:rsidP="005C4318">
      <w:pPr>
        <w:spacing w:after="0" w:line="240" w:lineRule="auto"/>
        <w:rPr>
          <w:rFonts w:ascii="Calibri" w:eastAsia="Times New Roman" w:hAnsi="Calibri" w:cs="Calibri"/>
          <w:b/>
          <w:bCs/>
          <w:lang w:eastAsia="nl-NL"/>
        </w:rPr>
      </w:pPr>
      <w:r>
        <w:rPr>
          <w:rFonts w:ascii="Calibri" w:eastAsia="Times New Roman" w:hAnsi="Calibri" w:cs="Calibri"/>
          <w:b/>
          <w:bCs/>
          <w:lang w:eastAsia="nl-NL"/>
        </w:rPr>
        <w:t>6</w:t>
      </w:r>
      <w:r w:rsidR="0043597D" w:rsidRPr="0043597D">
        <w:rPr>
          <w:rFonts w:ascii="Calibri" w:eastAsia="Times New Roman" w:hAnsi="Calibri" w:cs="Calibri"/>
          <w:b/>
          <w:bCs/>
          <w:lang w:eastAsia="nl-NL"/>
        </w:rPr>
        <w:t xml:space="preserve">.0 </w:t>
      </w:r>
      <w:r w:rsidR="00265946">
        <w:rPr>
          <w:rFonts w:ascii="Calibri" w:eastAsia="Times New Roman" w:hAnsi="Calibri" w:cs="Calibri"/>
          <w:b/>
          <w:bCs/>
          <w:lang w:eastAsia="nl-NL"/>
        </w:rPr>
        <w:t>support</w:t>
      </w:r>
      <w:r w:rsidR="0043597D" w:rsidRPr="0043597D">
        <w:rPr>
          <w:rFonts w:ascii="Calibri" w:eastAsia="Times New Roman" w:hAnsi="Calibri" w:cs="Calibri"/>
          <w:b/>
          <w:bCs/>
          <w:lang w:eastAsia="nl-NL"/>
        </w:rPr>
        <w:t>groepen</w:t>
      </w:r>
    </w:p>
    <w:p w14:paraId="5E926798" w14:textId="1079CC8B" w:rsidR="00755BA9" w:rsidRDefault="0043597D" w:rsidP="0043597D">
      <w:pPr>
        <w:spacing w:after="0" w:line="240" w:lineRule="auto"/>
        <w:rPr>
          <w:rFonts w:ascii="Calibri" w:eastAsia="Times New Roman" w:hAnsi="Calibri" w:cs="Calibri"/>
          <w:lang w:eastAsia="nl-NL"/>
        </w:rPr>
      </w:pPr>
      <w:r>
        <w:rPr>
          <w:rFonts w:ascii="Calibri" w:eastAsia="Times New Roman" w:hAnsi="Calibri" w:cs="Calibri"/>
          <w:lang w:eastAsia="nl-NL"/>
        </w:rPr>
        <w:t xml:space="preserve">Deelnemen aan een </w:t>
      </w:r>
      <w:r w:rsidR="00265946">
        <w:rPr>
          <w:rFonts w:ascii="Calibri" w:eastAsia="Times New Roman" w:hAnsi="Calibri" w:cs="Calibri"/>
          <w:lang w:eastAsia="nl-NL"/>
        </w:rPr>
        <w:t>support</w:t>
      </w:r>
      <w:r>
        <w:rPr>
          <w:rFonts w:ascii="Calibri" w:eastAsia="Times New Roman" w:hAnsi="Calibri" w:cs="Calibri"/>
          <w:lang w:eastAsia="nl-NL"/>
        </w:rPr>
        <w:t>groep</w:t>
      </w:r>
      <w:r w:rsidR="00265946">
        <w:rPr>
          <w:rFonts w:ascii="Calibri" w:eastAsia="Times New Roman" w:hAnsi="Calibri" w:cs="Calibri"/>
          <w:lang w:eastAsia="nl-NL"/>
        </w:rPr>
        <w:t>en</w:t>
      </w:r>
      <w:r>
        <w:rPr>
          <w:rFonts w:ascii="Calibri" w:eastAsia="Times New Roman" w:hAnsi="Calibri" w:cs="Calibri"/>
          <w:lang w:eastAsia="nl-NL"/>
        </w:rPr>
        <w:t xml:space="preserve"> is helpend bij het versterken van eigen regie en zelfmanagement. Plusminus heeft binnen Mind het initiatief genomen om te komen tot structurele verankering van lotgenotengroepen in Nederland. Structurele verankering betekent dat mensen die deel willen nemen aan een groep zich makkelijke</w:t>
      </w:r>
      <w:r w:rsidR="00DA379B">
        <w:rPr>
          <w:rFonts w:ascii="Calibri" w:eastAsia="Times New Roman" w:hAnsi="Calibri" w:cs="Calibri"/>
          <w:lang w:eastAsia="nl-NL"/>
        </w:rPr>
        <w:t xml:space="preserve"> </w:t>
      </w:r>
      <w:r>
        <w:rPr>
          <w:rFonts w:ascii="Calibri" w:eastAsia="Times New Roman" w:hAnsi="Calibri" w:cs="Calibri"/>
          <w:lang w:eastAsia="nl-NL"/>
        </w:rPr>
        <w:t xml:space="preserve">kunnen melden bij een </w:t>
      </w:r>
      <w:r w:rsidR="00DA379B">
        <w:rPr>
          <w:rFonts w:ascii="Calibri" w:eastAsia="Times New Roman" w:hAnsi="Calibri" w:cs="Calibri"/>
          <w:lang w:eastAsia="nl-NL"/>
        </w:rPr>
        <w:t>lokaal/</w:t>
      </w:r>
      <w:r>
        <w:rPr>
          <w:rFonts w:ascii="Calibri" w:eastAsia="Times New Roman" w:hAnsi="Calibri" w:cs="Calibri"/>
          <w:lang w:eastAsia="nl-NL"/>
        </w:rPr>
        <w:t xml:space="preserve">regionaal steunpunt lotgenotengroepen en dat groepen structureel gefinancierd gaan worden. Het gaat om alle vormen van lotgenotengroepen zowel op mentaal als lichamelijk vlak. </w:t>
      </w:r>
      <w:r w:rsidR="003C6367">
        <w:rPr>
          <w:rFonts w:ascii="Calibri" w:eastAsia="Times New Roman" w:hAnsi="Calibri" w:cs="Calibri"/>
          <w:lang w:eastAsia="nl-NL"/>
        </w:rPr>
        <w:t xml:space="preserve">Het verder uitwerken van het idee om lotgenotengroepen structureel te verankeren als vorm van informele ondersteuning en deze structureel te financieren is opgenomen in het AZWA (aanvullend Zorg en </w:t>
      </w:r>
      <w:proofErr w:type="spellStart"/>
      <w:r w:rsidR="003C6367">
        <w:rPr>
          <w:rFonts w:ascii="Calibri" w:eastAsia="Times New Roman" w:hAnsi="Calibri" w:cs="Calibri"/>
          <w:lang w:eastAsia="nl-NL"/>
        </w:rPr>
        <w:t>Welzijns</w:t>
      </w:r>
      <w:proofErr w:type="spellEnd"/>
      <w:r w:rsidR="003C6367">
        <w:rPr>
          <w:rFonts w:ascii="Calibri" w:eastAsia="Times New Roman" w:hAnsi="Calibri" w:cs="Calibri"/>
          <w:lang w:eastAsia="nl-NL"/>
        </w:rPr>
        <w:t xml:space="preserve"> Akkoord). </w:t>
      </w:r>
      <w:r w:rsidR="005E3D37">
        <w:rPr>
          <w:rFonts w:ascii="Calibri" w:eastAsia="Times New Roman" w:hAnsi="Calibri" w:cs="Calibri"/>
          <w:lang w:eastAsia="nl-NL"/>
        </w:rPr>
        <w:t xml:space="preserve">Naast deze grote ambitie zullen wij ook bij onze achterban het blijven uitdragen wat de pluspunten zijn van het deelnemen aan supportgroepen.  </w:t>
      </w:r>
    </w:p>
    <w:p w14:paraId="1539457B" w14:textId="77777777" w:rsidR="00265946" w:rsidRDefault="00265946" w:rsidP="0043597D">
      <w:pPr>
        <w:spacing w:after="0" w:line="240" w:lineRule="auto"/>
        <w:rPr>
          <w:rFonts w:ascii="Calibri" w:eastAsia="Times New Roman" w:hAnsi="Calibri" w:cs="Calibri"/>
          <w:lang w:eastAsia="nl-NL"/>
        </w:rPr>
      </w:pPr>
    </w:p>
    <w:p w14:paraId="05784DFA" w14:textId="77777777" w:rsidR="00265946" w:rsidRDefault="00265946" w:rsidP="0043597D">
      <w:pPr>
        <w:spacing w:after="0" w:line="240" w:lineRule="auto"/>
        <w:rPr>
          <w:rFonts w:ascii="Calibri" w:eastAsia="Times New Roman" w:hAnsi="Calibri" w:cs="Calibri"/>
          <w:lang w:eastAsia="nl-NL"/>
        </w:rPr>
      </w:pPr>
    </w:p>
    <w:p w14:paraId="007B8E06" w14:textId="086D0AE0" w:rsidR="00265946" w:rsidRPr="00265946" w:rsidRDefault="005E3D37" w:rsidP="0043597D">
      <w:pPr>
        <w:spacing w:after="0" w:line="240" w:lineRule="auto"/>
        <w:rPr>
          <w:rFonts w:ascii="Calibri" w:eastAsia="Times New Roman" w:hAnsi="Calibri" w:cs="Calibri"/>
          <w:b/>
          <w:bCs/>
          <w:lang w:eastAsia="nl-NL"/>
        </w:rPr>
      </w:pPr>
      <w:r>
        <w:rPr>
          <w:rFonts w:ascii="Calibri" w:eastAsia="Times New Roman" w:hAnsi="Calibri" w:cs="Calibri"/>
          <w:b/>
          <w:bCs/>
          <w:lang w:eastAsia="nl-NL"/>
        </w:rPr>
        <w:t>7</w:t>
      </w:r>
      <w:r w:rsidR="00265946" w:rsidRPr="00265946">
        <w:rPr>
          <w:rFonts w:ascii="Calibri" w:eastAsia="Times New Roman" w:hAnsi="Calibri" w:cs="Calibri"/>
          <w:b/>
          <w:bCs/>
          <w:lang w:eastAsia="nl-NL"/>
        </w:rPr>
        <w:t>.0 Vrijwilligers</w:t>
      </w:r>
    </w:p>
    <w:p w14:paraId="5E0AEFFA" w14:textId="77777777" w:rsidR="003C6367" w:rsidRDefault="003C6367" w:rsidP="003C6367">
      <w:pPr>
        <w:spacing w:before="100" w:beforeAutospacing="1" w:after="100" w:afterAutospacing="1" w:line="240" w:lineRule="auto"/>
        <w:rPr>
          <w:rFonts w:eastAsia="Times New Roman" w:cstheme="minorHAnsi"/>
          <w:lang w:eastAsia="nl-NL"/>
        </w:rPr>
      </w:pPr>
      <w:r w:rsidRPr="003C6367">
        <w:rPr>
          <w:rFonts w:eastAsia="Times New Roman" w:cstheme="minorHAnsi"/>
          <w:lang w:eastAsia="nl-NL"/>
        </w:rPr>
        <w:t>Vrijwilligers vormen het hart van Plusminus. Dankzij hun inzet en ervaringsdeskundigheid kunnen we lotgenotencontact, informatie en steun bieden aan mensen met een bipolaire aandoening en hun naasten. Zij zorgen voor herkenning, verbinding en inspiratie, en dragen bij aan een gemeenschap waarin niemand er alleen voor staat. In 2026 willen we onze vrijwilligers blijven waarderen, ondersteunen en versterken, én actief nieuwe vrijwilligers werven, zodat we onze activiteiten kunnen laten groeien en aansluiten bij de behoeften van onze achterban.</w:t>
      </w:r>
    </w:p>
    <w:p w14:paraId="7FD502EB" w14:textId="13888D4C"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r w:rsidRPr="00A733E4">
        <w:rPr>
          <w:rFonts w:eastAsia="Times New Roman" w:cstheme="minorHAnsi"/>
          <w:color w:val="000000"/>
          <w:lang w:eastAsia="nl-NL"/>
        </w:rPr>
        <w:t xml:space="preserve">Binnen de werkorganisatie is er onvoldoende ruimte om de ondersteuning en begeleiding van vrijwilligers in de volle breedte te beleggen. Vanaf Q1 in 2025 </w:t>
      </w:r>
      <w:proofErr w:type="spellStart"/>
      <w:r w:rsidRPr="00A733E4">
        <w:rPr>
          <w:rFonts w:eastAsia="Times New Roman" w:cstheme="minorHAnsi"/>
          <w:color w:val="000000"/>
          <w:lang w:eastAsia="nl-NL"/>
        </w:rPr>
        <w:t>begegeleid</w:t>
      </w:r>
      <w:proofErr w:type="spellEnd"/>
      <w:r w:rsidRPr="00A733E4">
        <w:rPr>
          <w:rFonts w:eastAsia="Times New Roman" w:cstheme="minorHAnsi"/>
          <w:color w:val="000000"/>
          <w:lang w:eastAsia="nl-NL"/>
        </w:rPr>
        <w:t xml:space="preserve"> de community-facilitator de vrijwilligers die actief zijn op de community. Voor de lotgenotenlijn en het </w:t>
      </w:r>
      <w:proofErr w:type="spellStart"/>
      <w:r w:rsidRPr="00A733E4">
        <w:rPr>
          <w:rFonts w:eastAsia="Times New Roman" w:cstheme="minorHAnsi"/>
          <w:color w:val="000000"/>
          <w:lang w:eastAsia="nl-NL"/>
        </w:rPr>
        <w:t>PLUSminus</w:t>
      </w:r>
      <w:proofErr w:type="spellEnd"/>
      <w:r w:rsidRPr="00A733E4">
        <w:rPr>
          <w:rFonts w:eastAsia="Times New Roman" w:cstheme="minorHAnsi"/>
          <w:color w:val="000000"/>
          <w:lang w:eastAsia="nl-NL"/>
        </w:rPr>
        <w:t xml:space="preserve"> magazine dragen de coördinator en respectievelijk de hoofdredacteur al zorg voor de actieve vrijwilligers. Voor </w:t>
      </w:r>
      <w:r w:rsidRPr="00A733E4">
        <w:rPr>
          <w:rFonts w:eastAsia="Times New Roman" w:cstheme="minorHAnsi"/>
          <w:color w:val="000000"/>
          <w:lang w:eastAsia="nl-NL"/>
        </w:rPr>
        <w:lastRenderedPageBreak/>
        <w:t>de overige vrijwilligers is de bestuurder met de portefeuille vrijwilligers en dienstverlening verantwoordelijk voor het vrijwilligersbeleid en het uitvoeren daarvan.</w:t>
      </w:r>
    </w:p>
    <w:p w14:paraId="29DDF492" w14:textId="4907C38D"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r w:rsidRPr="00A733E4">
        <w:rPr>
          <w:rFonts w:eastAsia="Times New Roman" w:cstheme="minorHAnsi"/>
          <w:color w:val="000000"/>
          <w:lang w:eastAsia="nl-NL"/>
        </w:rPr>
        <w:t xml:space="preserve">Door overlegstructuur in te richten op basis van specifieke taken/rol </w:t>
      </w:r>
      <w:proofErr w:type="spellStart"/>
      <w:r w:rsidRPr="00A733E4">
        <w:rPr>
          <w:rFonts w:eastAsia="Times New Roman" w:cstheme="minorHAnsi"/>
          <w:color w:val="000000"/>
          <w:lang w:eastAsia="nl-NL"/>
        </w:rPr>
        <w:t>ipv</w:t>
      </w:r>
      <w:proofErr w:type="spellEnd"/>
      <w:r w:rsidRPr="00A733E4">
        <w:rPr>
          <w:rFonts w:eastAsia="Times New Roman" w:cstheme="minorHAnsi"/>
          <w:color w:val="000000"/>
          <w:lang w:eastAsia="nl-NL"/>
        </w:rPr>
        <w:t xml:space="preserve"> regio ontstaat er meer herkenning, onderling contact en op maat begeleiding. De </w:t>
      </w:r>
      <w:proofErr w:type="spellStart"/>
      <w:r w:rsidRPr="00A733E4">
        <w:rPr>
          <w:rFonts w:eastAsia="Times New Roman" w:cstheme="minorHAnsi"/>
          <w:color w:val="000000"/>
          <w:lang w:eastAsia="nl-NL"/>
        </w:rPr>
        <w:t>RCP'er</w:t>
      </w:r>
      <w:proofErr w:type="spellEnd"/>
      <w:r w:rsidRPr="00A733E4">
        <w:rPr>
          <w:rFonts w:eastAsia="Times New Roman" w:cstheme="minorHAnsi"/>
          <w:color w:val="000000"/>
          <w:lang w:eastAsia="nl-NL"/>
        </w:rPr>
        <w:t xml:space="preserve"> is wel coördinerend in wat er georganiseerd wordt maar niet voor de begeleiding. Vrijwilligers zijn zelf verantwoordelijk voor hun eigen ontwikkeling en het landelijk overleg is hiervoor faciliterend. Hiermee is al een start gemaakt met de groepsbegeleiders binnen de community en de regiocontactpersonen. De betrokken vrijwilligers ervaren dit als passend en voelen zich meer betrokken.</w:t>
      </w:r>
    </w:p>
    <w:p w14:paraId="42FC60FA" w14:textId="77777777"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r w:rsidRPr="00A733E4">
        <w:rPr>
          <w:rFonts w:eastAsia="Times New Roman" w:cstheme="minorHAnsi"/>
          <w:color w:val="000000"/>
          <w:lang w:eastAsia="nl-NL"/>
        </w:rPr>
        <w:t>Nieuwe vrijwilligers krijgen standaard een buddy die zorgdraagt voor een goede on-boarding. Ze starten met een overzichtelijk takenpakket dat als het goed gaat verder uitgebreid kan worden. Hierdoor verkleinen we het afbreukrisico en kan de inwerkfase verkorten. </w:t>
      </w:r>
    </w:p>
    <w:p w14:paraId="67212BC9" w14:textId="77777777"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r w:rsidRPr="00A733E4">
        <w:rPr>
          <w:rFonts w:eastAsia="Times New Roman" w:cstheme="minorHAnsi"/>
          <w:color w:val="000000"/>
          <w:lang w:eastAsia="nl-NL"/>
        </w:rPr>
        <w:t>Voor alle uitvoerende functies worden de functie omschrijving herzien. Hierbij wordt een onderscheid gemaakt door verplichte taken en optionele taken. Daarnaast worden er handleiding gemaakt zodat iemand zo zelfstandig mogelijk zelf aan de slag kan.</w:t>
      </w:r>
    </w:p>
    <w:p w14:paraId="7E99BD78" w14:textId="77777777"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r w:rsidRPr="00A733E4">
        <w:rPr>
          <w:rFonts w:eastAsia="Times New Roman" w:cstheme="minorHAnsi"/>
          <w:color w:val="000000"/>
          <w:lang w:eastAsia="nl-NL"/>
        </w:rPr>
        <w:t>In de begeleiding is de ambitie dat we meer kijken naar carrièrepaden binnen de vereniging. </w:t>
      </w:r>
    </w:p>
    <w:p w14:paraId="6B06A3AB" w14:textId="4B273B0B"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r>
        <w:rPr>
          <w:rFonts w:eastAsia="Times New Roman" w:cstheme="minorHAnsi"/>
          <w:color w:val="000000"/>
          <w:lang w:eastAsia="nl-NL"/>
        </w:rPr>
        <w:t>De v</w:t>
      </w:r>
      <w:r w:rsidRPr="00A733E4">
        <w:rPr>
          <w:rFonts w:eastAsia="Times New Roman" w:cstheme="minorHAnsi"/>
          <w:color w:val="000000"/>
          <w:lang w:eastAsia="nl-NL"/>
        </w:rPr>
        <w:t xml:space="preserve">erbinding </w:t>
      </w:r>
      <w:r>
        <w:rPr>
          <w:rFonts w:eastAsia="Times New Roman" w:cstheme="minorHAnsi"/>
          <w:color w:val="000000"/>
          <w:lang w:eastAsia="nl-NL"/>
        </w:rPr>
        <w:t xml:space="preserve">middels de </w:t>
      </w:r>
      <w:r w:rsidRPr="00A733E4">
        <w:rPr>
          <w:rFonts w:eastAsia="Times New Roman" w:cstheme="minorHAnsi"/>
          <w:color w:val="000000"/>
          <w:lang w:eastAsia="nl-NL"/>
        </w:rPr>
        <w:t>vrijwilligers dag 2025 is hoog gewaardeerd. In 2026 gaan we hetzelfde stramien volgen, waarin het programma vooral ruimte is voor ontmoeting.</w:t>
      </w:r>
    </w:p>
    <w:p w14:paraId="78C1D9B8" w14:textId="77777777"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r w:rsidRPr="00A733E4">
        <w:rPr>
          <w:rFonts w:eastAsia="Times New Roman" w:cstheme="minorHAnsi"/>
          <w:color w:val="000000"/>
          <w:lang w:eastAsia="nl-NL"/>
        </w:rPr>
        <w:t>Resultaten op basis van prioriteit</w:t>
      </w:r>
    </w:p>
    <w:p w14:paraId="3FCA58C3" w14:textId="77777777"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proofErr w:type="spellStart"/>
      <w:r w:rsidRPr="00A733E4">
        <w:rPr>
          <w:rFonts w:eastAsia="Times New Roman" w:cstheme="minorHAnsi"/>
          <w:color w:val="000000"/>
          <w:lang w:eastAsia="nl-NL"/>
        </w:rPr>
        <w:t>Vrijwilligersdag</w:t>
      </w:r>
      <w:proofErr w:type="spellEnd"/>
      <w:r w:rsidRPr="00A733E4">
        <w:rPr>
          <w:rFonts w:eastAsia="Times New Roman" w:cstheme="minorHAnsi"/>
          <w:color w:val="000000"/>
          <w:lang w:eastAsia="nl-NL"/>
        </w:rPr>
        <w:t xml:space="preserve"> 2026</w:t>
      </w:r>
    </w:p>
    <w:p w14:paraId="50BC007D" w14:textId="77777777"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r w:rsidRPr="00A733E4">
        <w:rPr>
          <w:rFonts w:eastAsia="Times New Roman" w:cstheme="minorHAnsi"/>
          <w:color w:val="000000"/>
          <w:lang w:eastAsia="nl-NL"/>
        </w:rPr>
        <w:t>Dag van de vrijwilliger 2026</w:t>
      </w:r>
    </w:p>
    <w:p w14:paraId="576B9878" w14:textId="77777777"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r w:rsidRPr="00A733E4">
        <w:rPr>
          <w:rFonts w:eastAsia="Times New Roman" w:cstheme="minorHAnsi"/>
          <w:color w:val="000000"/>
          <w:lang w:eastAsia="nl-NL"/>
        </w:rPr>
        <w:t>Overzicht functies en taken</w:t>
      </w:r>
    </w:p>
    <w:p w14:paraId="55C5245C" w14:textId="77777777"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r w:rsidRPr="00A733E4">
        <w:rPr>
          <w:rFonts w:eastAsia="Times New Roman" w:cstheme="minorHAnsi"/>
          <w:color w:val="000000"/>
          <w:lang w:eastAsia="nl-NL"/>
        </w:rPr>
        <w:t>Generieke handleiding voor Plusminus Werkplek omgeving</w:t>
      </w:r>
    </w:p>
    <w:p w14:paraId="0710C56D" w14:textId="77777777"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r w:rsidRPr="00A733E4">
        <w:rPr>
          <w:rFonts w:eastAsia="Times New Roman" w:cstheme="minorHAnsi"/>
          <w:color w:val="000000"/>
          <w:lang w:eastAsia="nl-NL"/>
        </w:rPr>
        <w:t>Smart geformuleerd functie- en taakbeschrijvingen</w:t>
      </w:r>
    </w:p>
    <w:p w14:paraId="29729E92" w14:textId="77777777"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r w:rsidRPr="00A733E4">
        <w:rPr>
          <w:rFonts w:eastAsia="Times New Roman" w:cstheme="minorHAnsi"/>
          <w:color w:val="000000"/>
          <w:lang w:eastAsia="nl-NL"/>
        </w:rPr>
        <w:t>Werven vrijwillig Coördinator ICT en functioneel beheer</w:t>
      </w:r>
    </w:p>
    <w:p w14:paraId="2D3A14D1" w14:textId="15FA6A1C"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r>
        <w:rPr>
          <w:rFonts w:eastAsia="Times New Roman" w:cstheme="minorHAnsi"/>
          <w:color w:val="000000"/>
          <w:lang w:eastAsia="nl-NL"/>
        </w:rPr>
        <w:t>S</w:t>
      </w:r>
      <w:r w:rsidRPr="00A733E4">
        <w:rPr>
          <w:rFonts w:eastAsia="Times New Roman" w:cstheme="minorHAnsi"/>
          <w:color w:val="000000"/>
          <w:lang w:eastAsia="nl-NL"/>
        </w:rPr>
        <w:t>tructureel overleg per functie i.o.m. betrokken vrijwilligers en coördinatoren.</w:t>
      </w:r>
    </w:p>
    <w:p w14:paraId="283D5E3C" w14:textId="77777777"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r w:rsidRPr="00A733E4">
        <w:rPr>
          <w:rFonts w:eastAsia="Times New Roman" w:cstheme="minorHAnsi"/>
          <w:color w:val="000000"/>
          <w:lang w:eastAsia="nl-NL"/>
        </w:rPr>
        <w:t>Document Vrijwilligersbeleid 2026</w:t>
      </w:r>
    </w:p>
    <w:p w14:paraId="5554E223" w14:textId="77777777"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r w:rsidRPr="00A733E4">
        <w:rPr>
          <w:rFonts w:eastAsia="Times New Roman" w:cstheme="minorHAnsi"/>
          <w:color w:val="000000"/>
          <w:lang w:eastAsia="nl-NL"/>
        </w:rPr>
        <w:t>Handleidingen voor alle functies en taken</w:t>
      </w:r>
    </w:p>
    <w:p w14:paraId="3474375A" w14:textId="77777777" w:rsidR="00A733E4" w:rsidRPr="00A733E4" w:rsidRDefault="00A733E4" w:rsidP="00A733E4">
      <w:pPr>
        <w:numPr>
          <w:ilvl w:val="0"/>
          <w:numId w:val="43"/>
        </w:numPr>
        <w:shd w:val="clear" w:color="auto" w:fill="FFFFFF"/>
        <w:spacing w:before="100" w:beforeAutospacing="1" w:after="100" w:afterAutospacing="1" w:line="240" w:lineRule="auto"/>
        <w:textAlignment w:val="baseline"/>
        <w:rPr>
          <w:rFonts w:eastAsia="Times New Roman" w:cstheme="minorHAnsi"/>
          <w:color w:val="000000"/>
          <w:lang w:eastAsia="nl-NL"/>
        </w:rPr>
      </w:pPr>
      <w:r w:rsidRPr="00A733E4">
        <w:rPr>
          <w:rFonts w:eastAsia="Times New Roman" w:cstheme="minorHAnsi"/>
          <w:color w:val="000000"/>
          <w:lang w:eastAsia="nl-NL"/>
        </w:rPr>
        <w:t>Dashboard</w:t>
      </w:r>
    </w:p>
    <w:p w14:paraId="697C3AFB" w14:textId="77777777"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p>
    <w:p w14:paraId="5DEF8D5E" w14:textId="26362061"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r>
        <w:rPr>
          <w:rFonts w:eastAsia="Times New Roman" w:cstheme="minorHAnsi"/>
          <w:color w:val="000000"/>
          <w:lang w:eastAsia="nl-NL"/>
        </w:rPr>
        <w:t xml:space="preserve">Voor </w:t>
      </w:r>
      <w:r w:rsidRPr="00A733E4">
        <w:rPr>
          <w:rFonts w:eastAsia="Times New Roman" w:cstheme="minorHAnsi"/>
          <w:color w:val="000000"/>
          <w:lang w:eastAsia="nl-NL"/>
        </w:rPr>
        <w:t>de overige dienstverlening (</w:t>
      </w:r>
      <w:proofErr w:type="spellStart"/>
      <w:r w:rsidRPr="00A733E4">
        <w:rPr>
          <w:rFonts w:eastAsia="Times New Roman" w:cstheme="minorHAnsi"/>
          <w:color w:val="000000"/>
          <w:lang w:eastAsia="nl-NL"/>
        </w:rPr>
        <w:t>psycho</w:t>
      </w:r>
      <w:proofErr w:type="spellEnd"/>
      <w:r w:rsidRPr="00A733E4">
        <w:rPr>
          <w:rFonts w:eastAsia="Times New Roman" w:cstheme="minorHAnsi"/>
          <w:color w:val="000000"/>
          <w:lang w:eastAsia="nl-NL"/>
        </w:rPr>
        <w:t xml:space="preserve">-educatie, lotgenotenlijn, </w:t>
      </w:r>
      <w:proofErr w:type="spellStart"/>
      <w:r w:rsidRPr="00A733E4">
        <w:rPr>
          <w:rFonts w:eastAsia="Times New Roman" w:cstheme="minorHAnsi"/>
          <w:color w:val="000000"/>
          <w:lang w:eastAsia="nl-NL"/>
        </w:rPr>
        <w:t>PLUSminus</w:t>
      </w:r>
      <w:proofErr w:type="spellEnd"/>
      <w:r w:rsidRPr="00A733E4">
        <w:rPr>
          <w:rFonts w:eastAsia="Times New Roman" w:cstheme="minorHAnsi"/>
          <w:color w:val="000000"/>
          <w:lang w:eastAsia="nl-NL"/>
        </w:rPr>
        <w:t>) zijn er geen doelstellingen</w:t>
      </w:r>
      <w:r>
        <w:rPr>
          <w:rFonts w:eastAsia="Times New Roman" w:cstheme="minorHAnsi"/>
          <w:color w:val="000000"/>
          <w:lang w:eastAsia="nl-NL"/>
        </w:rPr>
        <w:t xml:space="preserve"> b</w:t>
      </w:r>
      <w:r w:rsidRPr="00A733E4">
        <w:rPr>
          <w:rFonts w:eastAsia="Times New Roman" w:cstheme="minorHAnsi"/>
          <w:color w:val="000000"/>
          <w:lang w:eastAsia="nl-NL"/>
        </w:rPr>
        <w:t>enoemd terwijl er wel ambities zijn:</w:t>
      </w:r>
    </w:p>
    <w:p w14:paraId="4A0F355A" w14:textId="77777777" w:rsidR="00A733E4" w:rsidRPr="00A733E4" w:rsidRDefault="00A733E4" w:rsidP="00A733E4">
      <w:pPr>
        <w:shd w:val="clear" w:color="auto" w:fill="FFFFFF"/>
        <w:spacing w:after="0" w:line="240" w:lineRule="auto"/>
        <w:textAlignment w:val="baseline"/>
        <w:rPr>
          <w:rFonts w:eastAsia="Times New Roman" w:cstheme="minorHAnsi"/>
          <w:color w:val="000000"/>
          <w:lang w:eastAsia="nl-NL"/>
        </w:rPr>
      </w:pPr>
      <w:r w:rsidRPr="00A733E4">
        <w:rPr>
          <w:rFonts w:eastAsia="Times New Roman" w:cstheme="minorHAnsi"/>
          <w:color w:val="000000"/>
          <w:lang w:eastAsia="nl-NL"/>
        </w:rPr>
        <w:t xml:space="preserve">ondersteuning implementatie online PE, werven coördinator </w:t>
      </w:r>
      <w:proofErr w:type="spellStart"/>
      <w:r w:rsidRPr="00A733E4">
        <w:rPr>
          <w:rFonts w:eastAsia="Times New Roman" w:cstheme="minorHAnsi"/>
          <w:color w:val="000000"/>
          <w:lang w:eastAsia="nl-NL"/>
        </w:rPr>
        <w:t>Psycho</w:t>
      </w:r>
      <w:proofErr w:type="spellEnd"/>
      <w:r w:rsidRPr="00A733E4">
        <w:rPr>
          <w:rFonts w:eastAsia="Times New Roman" w:cstheme="minorHAnsi"/>
          <w:color w:val="000000"/>
          <w:lang w:eastAsia="nl-NL"/>
        </w:rPr>
        <w:t xml:space="preserve">-educatie, Projectplan </w:t>
      </w:r>
      <w:proofErr w:type="spellStart"/>
      <w:r w:rsidRPr="00A733E4">
        <w:rPr>
          <w:rFonts w:eastAsia="Times New Roman" w:cstheme="minorHAnsi"/>
          <w:color w:val="000000"/>
          <w:lang w:eastAsia="nl-NL"/>
        </w:rPr>
        <w:t>psycho</w:t>
      </w:r>
      <w:proofErr w:type="spellEnd"/>
      <w:r w:rsidRPr="00A733E4">
        <w:rPr>
          <w:rFonts w:eastAsia="Times New Roman" w:cstheme="minorHAnsi"/>
          <w:color w:val="000000"/>
          <w:lang w:eastAsia="nl-NL"/>
        </w:rPr>
        <w:t xml:space="preserve">-educatie (promotie PE bij niet </w:t>
      </w:r>
      <w:proofErr w:type="spellStart"/>
      <w:r w:rsidRPr="00A733E4">
        <w:rPr>
          <w:rFonts w:eastAsia="Times New Roman" w:cstheme="minorHAnsi"/>
          <w:color w:val="000000"/>
          <w:lang w:eastAsia="nl-NL"/>
        </w:rPr>
        <w:t>kenbisleden</w:t>
      </w:r>
      <w:proofErr w:type="spellEnd"/>
      <w:r w:rsidRPr="00A733E4">
        <w:rPr>
          <w:rFonts w:eastAsia="Times New Roman" w:cstheme="minorHAnsi"/>
          <w:color w:val="000000"/>
          <w:lang w:eastAsia="nl-NL"/>
        </w:rPr>
        <w:t xml:space="preserve">), integratie lotgenotenlijn binnen e-community, content en planning </w:t>
      </w:r>
      <w:proofErr w:type="spellStart"/>
      <w:r w:rsidRPr="00A733E4">
        <w:rPr>
          <w:rFonts w:eastAsia="Times New Roman" w:cstheme="minorHAnsi"/>
          <w:color w:val="000000"/>
          <w:lang w:eastAsia="nl-NL"/>
        </w:rPr>
        <w:t>PLUSminus</w:t>
      </w:r>
      <w:proofErr w:type="spellEnd"/>
      <w:r w:rsidRPr="00A733E4">
        <w:rPr>
          <w:rFonts w:eastAsia="Times New Roman" w:cstheme="minorHAnsi"/>
          <w:color w:val="000000"/>
          <w:lang w:eastAsia="nl-NL"/>
        </w:rPr>
        <w:t xml:space="preserve"> afgestemd op campagnes, landelijke dagen en </w:t>
      </w:r>
      <w:proofErr w:type="spellStart"/>
      <w:r w:rsidRPr="00A733E4">
        <w:rPr>
          <w:rFonts w:eastAsia="Times New Roman" w:cstheme="minorHAnsi"/>
          <w:color w:val="000000"/>
          <w:lang w:eastAsia="nl-NL"/>
        </w:rPr>
        <w:t>webinars</w:t>
      </w:r>
      <w:proofErr w:type="spellEnd"/>
      <w:r w:rsidRPr="00A733E4">
        <w:rPr>
          <w:rFonts w:eastAsia="Times New Roman" w:cstheme="minorHAnsi"/>
          <w:color w:val="000000"/>
          <w:lang w:eastAsia="nl-NL"/>
        </w:rPr>
        <w:t>.</w:t>
      </w:r>
    </w:p>
    <w:p w14:paraId="6D1B1D50" w14:textId="77777777" w:rsidR="00A733E4" w:rsidRPr="00A733E4" w:rsidRDefault="00A733E4" w:rsidP="003C6367">
      <w:pPr>
        <w:spacing w:before="100" w:beforeAutospacing="1" w:after="100" w:afterAutospacing="1" w:line="240" w:lineRule="auto"/>
        <w:rPr>
          <w:rFonts w:eastAsia="Times New Roman" w:cstheme="minorHAnsi"/>
          <w:lang w:eastAsia="nl-NL"/>
        </w:rPr>
      </w:pPr>
    </w:p>
    <w:p w14:paraId="004851E4" w14:textId="701D9568" w:rsidR="005E3D37" w:rsidRPr="00A733E4" w:rsidRDefault="005E3D37" w:rsidP="003C6367">
      <w:pPr>
        <w:spacing w:before="100" w:beforeAutospacing="1" w:after="100" w:afterAutospacing="1" w:line="240" w:lineRule="auto"/>
        <w:rPr>
          <w:rFonts w:eastAsia="Times New Roman" w:cstheme="minorHAnsi"/>
          <w:b/>
          <w:bCs/>
          <w:lang w:eastAsia="nl-NL"/>
        </w:rPr>
      </w:pPr>
      <w:r w:rsidRPr="00A733E4">
        <w:rPr>
          <w:rFonts w:eastAsia="Times New Roman" w:cstheme="minorHAnsi"/>
          <w:b/>
          <w:bCs/>
          <w:lang w:eastAsia="nl-NL"/>
        </w:rPr>
        <w:t>8.0 Naasten</w:t>
      </w:r>
    </w:p>
    <w:p w14:paraId="0D693759" w14:textId="77777777" w:rsidR="00A733E4" w:rsidRPr="00A733E4" w:rsidRDefault="00A733E4" w:rsidP="00A733E4">
      <w:pPr>
        <w:spacing w:before="100" w:beforeAutospacing="1" w:after="100" w:afterAutospacing="1" w:line="240" w:lineRule="auto"/>
        <w:rPr>
          <w:rFonts w:eastAsia="Times New Roman" w:cstheme="minorHAnsi"/>
          <w:lang w:eastAsia="nl-NL"/>
        </w:rPr>
      </w:pPr>
      <w:r w:rsidRPr="00A733E4">
        <w:rPr>
          <w:rFonts w:eastAsia="Times New Roman" w:cstheme="minorHAnsi"/>
          <w:lang w:eastAsia="nl-NL"/>
        </w:rPr>
        <w:t>Plusminus zal zich in 2026 extra inzetten voor Naasten. Omdat zij onmisbaar zijn in het leven en het herstel van mensen met een psychische kwetsbaarheid. In de formele zorg worden zij helaas vaak vergeten. Dat moet veranderen. Naasten verdienen erkenning, betrouwbare informatie, steun en ruimte voor eigen herstel.</w:t>
      </w:r>
    </w:p>
    <w:p w14:paraId="187D0256" w14:textId="77777777" w:rsidR="00A733E4" w:rsidRPr="00A733E4" w:rsidRDefault="00A733E4" w:rsidP="00A733E4">
      <w:pPr>
        <w:spacing w:before="100" w:beforeAutospacing="1" w:after="100" w:afterAutospacing="1" w:line="240" w:lineRule="auto"/>
        <w:rPr>
          <w:rFonts w:eastAsia="Times New Roman" w:cstheme="minorHAnsi"/>
          <w:lang w:eastAsia="nl-NL"/>
        </w:rPr>
      </w:pPr>
      <w:r w:rsidRPr="00A733E4">
        <w:rPr>
          <w:rFonts w:eastAsia="Times New Roman" w:cstheme="minorHAnsi"/>
          <w:lang w:eastAsia="nl-NL"/>
        </w:rPr>
        <w:t>Daarom zal Plusminus inzetten op de positie van de Naasten in de formele zorg, op het voorkomen van overbelasting en de meerwaarde van samenwerking met Naasten onder de aandacht brengen. Daar waar mogelijk zal samengewerkt worden met andere patiëntenorganisaties.</w:t>
      </w:r>
    </w:p>
    <w:p w14:paraId="0ECF6F24" w14:textId="77777777" w:rsidR="00A733E4" w:rsidRPr="00A733E4" w:rsidRDefault="00A733E4" w:rsidP="00A733E4">
      <w:pPr>
        <w:spacing w:line="276" w:lineRule="auto"/>
        <w:rPr>
          <w:rFonts w:eastAsia="Times New Roman" w:cstheme="minorHAnsi"/>
          <w:b/>
          <w:bCs/>
          <w:color w:val="EE0000"/>
          <w:lang w:eastAsia="nl-NL"/>
        </w:rPr>
      </w:pPr>
      <w:r w:rsidRPr="00A733E4">
        <w:rPr>
          <w:rFonts w:eastAsia="Times New Roman" w:cstheme="minorHAnsi"/>
          <w:b/>
          <w:bCs/>
          <w:lang w:eastAsia="nl-NL"/>
        </w:rPr>
        <w:t>Bij de ondersteuning van Naasten richt Plusminus zich richt zich op:</w:t>
      </w:r>
    </w:p>
    <w:p w14:paraId="46E78002" w14:textId="77777777" w:rsidR="00A733E4" w:rsidRPr="00A733E4" w:rsidRDefault="00A733E4" w:rsidP="00A733E4">
      <w:pPr>
        <w:numPr>
          <w:ilvl w:val="0"/>
          <w:numId w:val="41"/>
        </w:numPr>
        <w:spacing w:line="276" w:lineRule="auto"/>
        <w:contextualSpacing/>
        <w:rPr>
          <w:rFonts w:eastAsia="Times New Roman" w:cstheme="minorHAnsi"/>
          <w:lang w:eastAsia="nl-NL"/>
        </w:rPr>
      </w:pPr>
      <w:r w:rsidRPr="00A733E4">
        <w:rPr>
          <w:rFonts w:eastAsia="Calibri" w:cstheme="minorHAnsi"/>
        </w:rPr>
        <w:lastRenderedPageBreak/>
        <w:t>Partner / echtgenoot</w:t>
      </w:r>
    </w:p>
    <w:p w14:paraId="3A26B4F4" w14:textId="77777777" w:rsidR="00A733E4" w:rsidRPr="00A733E4" w:rsidRDefault="00A733E4" w:rsidP="00A733E4">
      <w:pPr>
        <w:numPr>
          <w:ilvl w:val="0"/>
          <w:numId w:val="41"/>
        </w:numPr>
        <w:spacing w:line="276" w:lineRule="auto"/>
        <w:contextualSpacing/>
        <w:rPr>
          <w:rFonts w:eastAsia="Times New Roman" w:cstheme="minorHAnsi"/>
          <w:lang w:eastAsia="nl-NL"/>
        </w:rPr>
      </w:pPr>
      <w:r w:rsidRPr="00A733E4">
        <w:rPr>
          <w:rFonts w:eastAsia="Calibri" w:cstheme="minorHAnsi"/>
        </w:rPr>
        <w:t xml:space="preserve">Ouders  </w:t>
      </w:r>
    </w:p>
    <w:p w14:paraId="79F8C184" w14:textId="77777777" w:rsidR="00A733E4" w:rsidRPr="00A733E4" w:rsidRDefault="00A733E4" w:rsidP="00A733E4">
      <w:pPr>
        <w:spacing w:after="0" w:line="276" w:lineRule="auto"/>
        <w:ind w:left="720"/>
        <w:contextualSpacing/>
        <w:rPr>
          <w:rFonts w:eastAsia="Times New Roman" w:cstheme="minorHAnsi"/>
          <w:lang w:eastAsia="nl-NL"/>
        </w:rPr>
      </w:pPr>
      <w:r w:rsidRPr="00A733E4">
        <w:rPr>
          <w:rFonts w:eastAsia="Calibri" w:cstheme="minorHAnsi"/>
        </w:rPr>
        <w:t>Kinderen</w:t>
      </w:r>
    </w:p>
    <w:p w14:paraId="5724CCBA" w14:textId="77777777" w:rsidR="00A733E4" w:rsidRPr="00A733E4" w:rsidRDefault="00A733E4" w:rsidP="00A733E4">
      <w:pPr>
        <w:numPr>
          <w:ilvl w:val="0"/>
          <w:numId w:val="41"/>
        </w:numPr>
        <w:spacing w:line="276" w:lineRule="auto"/>
        <w:contextualSpacing/>
        <w:rPr>
          <w:rFonts w:eastAsia="Times New Roman" w:cstheme="minorHAnsi"/>
          <w:lang w:eastAsia="nl-NL"/>
        </w:rPr>
      </w:pPr>
      <w:r w:rsidRPr="00A733E4">
        <w:rPr>
          <w:rFonts w:eastAsia="Calibri" w:cstheme="minorHAnsi"/>
        </w:rPr>
        <w:t>Broers/zussen</w:t>
      </w:r>
    </w:p>
    <w:p w14:paraId="39CEEB70" w14:textId="77777777" w:rsidR="00A733E4" w:rsidRPr="00A733E4" w:rsidRDefault="00A733E4" w:rsidP="00A733E4">
      <w:pPr>
        <w:numPr>
          <w:ilvl w:val="0"/>
          <w:numId w:val="41"/>
        </w:numPr>
        <w:spacing w:line="276" w:lineRule="auto"/>
        <w:contextualSpacing/>
        <w:rPr>
          <w:rFonts w:eastAsia="Times New Roman" w:cstheme="minorHAnsi"/>
          <w:lang w:eastAsia="nl-NL"/>
        </w:rPr>
      </w:pPr>
      <w:r w:rsidRPr="00A733E4">
        <w:rPr>
          <w:rFonts w:eastAsia="Calibri" w:cstheme="minorHAnsi"/>
        </w:rPr>
        <w:t>Familieleden</w:t>
      </w:r>
    </w:p>
    <w:p w14:paraId="522B08CB" w14:textId="77777777" w:rsidR="00A733E4" w:rsidRPr="00A733E4" w:rsidRDefault="00A733E4" w:rsidP="00A733E4">
      <w:pPr>
        <w:numPr>
          <w:ilvl w:val="0"/>
          <w:numId w:val="41"/>
        </w:numPr>
        <w:spacing w:line="276" w:lineRule="auto"/>
        <w:contextualSpacing/>
        <w:rPr>
          <w:rFonts w:eastAsia="Times New Roman" w:cstheme="minorHAnsi"/>
          <w:lang w:eastAsia="nl-NL"/>
        </w:rPr>
      </w:pPr>
      <w:r w:rsidRPr="00A733E4">
        <w:rPr>
          <w:rFonts w:eastAsia="Calibri" w:cstheme="minorHAnsi"/>
        </w:rPr>
        <w:t>Goede vrienden / buren</w:t>
      </w:r>
    </w:p>
    <w:p w14:paraId="57FD3D2B" w14:textId="77777777" w:rsidR="00A733E4" w:rsidRPr="00A733E4" w:rsidRDefault="00A733E4" w:rsidP="00A733E4">
      <w:pPr>
        <w:numPr>
          <w:ilvl w:val="0"/>
          <w:numId w:val="41"/>
        </w:numPr>
        <w:spacing w:before="100" w:beforeAutospacing="1" w:after="100" w:afterAutospacing="1" w:line="276" w:lineRule="auto"/>
        <w:contextualSpacing/>
        <w:rPr>
          <w:rFonts w:eastAsia="Times New Roman" w:cstheme="minorHAnsi"/>
          <w:lang w:eastAsia="nl-NL"/>
        </w:rPr>
      </w:pPr>
      <w:r w:rsidRPr="00A733E4">
        <w:rPr>
          <w:rFonts w:eastAsia="Calibri" w:cstheme="minorHAnsi"/>
        </w:rPr>
        <w:t>Werkgevers of collega's (indien relevant)</w:t>
      </w:r>
    </w:p>
    <w:p w14:paraId="29208A44" w14:textId="77777777" w:rsidR="00A733E4" w:rsidRPr="00A733E4" w:rsidRDefault="00A733E4" w:rsidP="00A733E4">
      <w:pPr>
        <w:numPr>
          <w:ilvl w:val="0"/>
          <w:numId w:val="41"/>
        </w:numPr>
        <w:spacing w:before="100" w:beforeAutospacing="1" w:after="100" w:afterAutospacing="1" w:line="276" w:lineRule="auto"/>
        <w:contextualSpacing/>
        <w:rPr>
          <w:rFonts w:eastAsia="Times New Roman" w:cstheme="minorHAnsi"/>
          <w:lang w:eastAsia="nl-NL"/>
        </w:rPr>
      </w:pPr>
      <w:r w:rsidRPr="00A733E4">
        <w:rPr>
          <w:rFonts w:eastAsia="Times New Roman" w:cstheme="minorHAnsi"/>
          <w:lang w:eastAsia="nl-NL"/>
        </w:rPr>
        <w:t xml:space="preserve">Professionals die met naasten werken </w:t>
      </w:r>
    </w:p>
    <w:p w14:paraId="60651EE7" w14:textId="77777777" w:rsidR="00A733E4" w:rsidRPr="00A733E4" w:rsidRDefault="00A733E4" w:rsidP="00A733E4">
      <w:pPr>
        <w:spacing w:before="100" w:beforeAutospacing="1" w:after="100" w:afterAutospacing="1" w:line="276" w:lineRule="auto"/>
        <w:contextualSpacing/>
        <w:rPr>
          <w:rFonts w:eastAsia="Times New Roman" w:cstheme="minorHAnsi"/>
          <w:lang w:eastAsia="nl-NL"/>
        </w:rPr>
      </w:pPr>
    </w:p>
    <w:p w14:paraId="225F79B5" w14:textId="77777777" w:rsidR="00A733E4" w:rsidRPr="00A733E4" w:rsidRDefault="00A733E4" w:rsidP="00A733E4">
      <w:pPr>
        <w:spacing w:before="100" w:beforeAutospacing="1" w:after="100" w:afterAutospacing="1" w:line="276" w:lineRule="auto"/>
        <w:contextualSpacing/>
        <w:rPr>
          <w:rFonts w:eastAsia="Times New Roman" w:cstheme="minorHAnsi"/>
          <w:b/>
          <w:bCs/>
          <w:lang w:eastAsia="nl-NL"/>
        </w:rPr>
      </w:pPr>
      <w:r w:rsidRPr="00A733E4">
        <w:rPr>
          <w:rFonts w:eastAsia="Times New Roman" w:cstheme="minorHAnsi"/>
          <w:b/>
          <w:bCs/>
          <w:lang w:eastAsia="nl-NL"/>
        </w:rPr>
        <w:t>Wat we met onze inzet willen bereiken is:</w:t>
      </w:r>
    </w:p>
    <w:p w14:paraId="43CCDCE9" w14:textId="77777777" w:rsidR="00A733E4" w:rsidRPr="00A733E4" w:rsidRDefault="00A733E4" w:rsidP="00A733E4">
      <w:pPr>
        <w:numPr>
          <w:ilvl w:val="0"/>
          <w:numId w:val="42"/>
        </w:numPr>
        <w:spacing w:before="100" w:beforeAutospacing="1" w:after="100" w:afterAutospacing="1" w:line="240" w:lineRule="auto"/>
        <w:rPr>
          <w:rFonts w:eastAsia="Times New Roman" w:cstheme="minorHAnsi"/>
          <w:lang w:eastAsia="nl-NL"/>
        </w:rPr>
      </w:pPr>
      <w:r w:rsidRPr="00A733E4">
        <w:rPr>
          <w:rFonts w:eastAsia="Times New Roman" w:cstheme="minorHAnsi"/>
          <w:bCs/>
          <w:lang w:eastAsia="nl-NL"/>
        </w:rPr>
        <w:t>Het structureel betrekken van naasten</w:t>
      </w:r>
      <w:r w:rsidRPr="00A733E4">
        <w:rPr>
          <w:rFonts w:eastAsia="Times New Roman" w:cstheme="minorHAnsi"/>
          <w:lang w:eastAsia="nl-NL"/>
        </w:rPr>
        <w:t xml:space="preserve"> in alle fasen van het zorgproces (indicatiestelling, behandeling, herstel, nazorg)</w:t>
      </w:r>
    </w:p>
    <w:p w14:paraId="2543AD6A" w14:textId="77777777" w:rsidR="00A733E4" w:rsidRPr="00A733E4" w:rsidRDefault="00A733E4" w:rsidP="00A733E4">
      <w:pPr>
        <w:numPr>
          <w:ilvl w:val="0"/>
          <w:numId w:val="42"/>
        </w:numPr>
        <w:spacing w:before="100" w:beforeAutospacing="1" w:after="100" w:afterAutospacing="1" w:line="240" w:lineRule="auto"/>
        <w:rPr>
          <w:rFonts w:eastAsia="Times New Roman" w:cstheme="minorHAnsi"/>
          <w:lang w:eastAsia="nl-NL"/>
        </w:rPr>
      </w:pPr>
      <w:r w:rsidRPr="00A733E4">
        <w:rPr>
          <w:rFonts w:eastAsia="Times New Roman" w:cstheme="minorHAnsi"/>
          <w:bCs/>
          <w:lang w:eastAsia="nl-NL"/>
        </w:rPr>
        <w:t>Het voorkomen van overbelasting en psychische klachten.</w:t>
      </w:r>
    </w:p>
    <w:p w14:paraId="30607C06" w14:textId="77777777" w:rsidR="00A733E4" w:rsidRPr="00A733E4" w:rsidRDefault="00A733E4" w:rsidP="00A733E4">
      <w:pPr>
        <w:numPr>
          <w:ilvl w:val="0"/>
          <w:numId w:val="42"/>
        </w:numPr>
        <w:spacing w:before="100" w:beforeAutospacing="1" w:after="100" w:afterAutospacing="1" w:line="240" w:lineRule="auto"/>
        <w:rPr>
          <w:rFonts w:eastAsia="Times New Roman" w:cstheme="minorHAnsi"/>
          <w:lang w:eastAsia="nl-NL"/>
        </w:rPr>
      </w:pPr>
      <w:r w:rsidRPr="00A733E4">
        <w:rPr>
          <w:rFonts w:eastAsia="Times New Roman" w:cstheme="minorHAnsi"/>
          <w:bCs/>
          <w:lang w:eastAsia="nl-NL"/>
        </w:rPr>
        <w:t>Het versterken van de positie van naasten</w:t>
      </w:r>
      <w:r w:rsidRPr="00A733E4">
        <w:rPr>
          <w:rFonts w:eastAsia="Times New Roman" w:cstheme="minorHAnsi"/>
          <w:lang w:eastAsia="nl-NL"/>
        </w:rPr>
        <w:t xml:space="preserve"> in overleg, besluitvorming en signalering.</w:t>
      </w:r>
    </w:p>
    <w:p w14:paraId="0082B4B8" w14:textId="77777777" w:rsidR="00A733E4" w:rsidRPr="00A733E4" w:rsidRDefault="00A733E4" w:rsidP="00A733E4">
      <w:pPr>
        <w:numPr>
          <w:ilvl w:val="0"/>
          <w:numId w:val="42"/>
        </w:numPr>
        <w:spacing w:before="100" w:beforeAutospacing="1" w:after="100" w:afterAutospacing="1" w:line="240" w:lineRule="auto"/>
        <w:rPr>
          <w:rFonts w:eastAsia="Times New Roman" w:cstheme="minorHAnsi"/>
          <w:lang w:eastAsia="nl-NL"/>
        </w:rPr>
      </w:pPr>
      <w:r w:rsidRPr="00A733E4">
        <w:rPr>
          <w:rFonts w:eastAsia="Times New Roman" w:cstheme="minorHAnsi"/>
          <w:bCs/>
          <w:lang w:eastAsia="nl-NL"/>
        </w:rPr>
        <w:t>Het ontwikkelen en borgen van kennis, vaardigheden en attitude</w:t>
      </w:r>
      <w:r w:rsidRPr="00A733E4">
        <w:rPr>
          <w:rFonts w:eastAsia="Times New Roman" w:cstheme="minorHAnsi"/>
          <w:lang w:eastAsia="nl-NL"/>
        </w:rPr>
        <w:t xml:space="preserve"> bij professionals t.a.v. samenwerking met naasten.</w:t>
      </w:r>
    </w:p>
    <w:p w14:paraId="315BB5B6" w14:textId="77777777" w:rsidR="00A733E4" w:rsidRPr="00A733E4" w:rsidRDefault="00A733E4" w:rsidP="00A733E4">
      <w:pPr>
        <w:spacing w:before="100" w:beforeAutospacing="1" w:after="100" w:afterAutospacing="1" w:line="240" w:lineRule="auto"/>
        <w:rPr>
          <w:rFonts w:eastAsia="Times New Roman" w:cstheme="minorHAnsi"/>
          <w:lang w:eastAsia="nl-NL"/>
        </w:rPr>
      </w:pPr>
      <w:r w:rsidRPr="00A733E4">
        <w:rPr>
          <w:rFonts w:eastAsia="Times New Roman" w:cstheme="minorHAnsi"/>
          <w:lang w:eastAsia="nl-NL"/>
        </w:rPr>
        <w:t>In grote lijnen willen we dit bereiken door informeren, (onder)steunen, versterken en vertegenwoordigen.</w:t>
      </w:r>
    </w:p>
    <w:p w14:paraId="2656C9CE" w14:textId="77777777" w:rsidR="00A733E4" w:rsidRPr="00A733E4" w:rsidRDefault="00A733E4" w:rsidP="00A733E4">
      <w:pPr>
        <w:spacing w:before="100" w:beforeAutospacing="1" w:after="100" w:afterAutospacing="1" w:line="240" w:lineRule="auto"/>
        <w:rPr>
          <w:rFonts w:eastAsia="Times New Roman" w:cstheme="minorHAnsi"/>
          <w:b/>
          <w:bCs/>
          <w:lang w:eastAsia="nl-NL"/>
        </w:rPr>
      </w:pPr>
    </w:p>
    <w:p w14:paraId="6A88BC23" w14:textId="77777777" w:rsidR="00A733E4" w:rsidRPr="00A733E4" w:rsidRDefault="00A733E4" w:rsidP="00A733E4">
      <w:pPr>
        <w:spacing w:before="100" w:beforeAutospacing="1" w:after="100" w:afterAutospacing="1" w:line="240" w:lineRule="auto"/>
        <w:rPr>
          <w:rFonts w:eastAsia="Times New Roman" w:cstheme="minorHAnsi"/>
          <w:b/>
          <w:bCs/>
          <w:lang w:eastAsia="nl-NL"/>
        </w:rPr>
      </w:pPr>
      <w:r w:rsidRPr="00A733E4">
        <w:rPr>
          <w:rFonts w:eastAsia="Times New Roman" w:cstheme="minorHAnsi"/>
          <w:b/>
          <w:bCs/>
          <w:lang w:eastAsia="nl-NL"/>
        </w:rPr>
        <w:t xml:space="preserve">8.1 We informeren naasten door onafhankelijke, toegankelijke en actuele informatie over bipolaire stemmingsstoornissen beschikbaar te stellen. </w:t>
      </w:r>
    </w:p>
    <w:p w14:paraId="1AA67A2C" w14:textId="77777777" w:rsidR="00A733E4" w:rsidRPr="00A733E4" w:rsidRDefault="00A733E4" w:rsidP="00A733E4">
      <w:pPr>
        <w:spacing w:line="276" w:lineRule="auto"/>
        <w:rPr>
          <w:rFonts w:eastAsia="Times New Roman" w:cstheme="minorHAnsi"/>
          <w:lang w:eastAsia="nl-NL"/>
        </w:rPr>
      </w:pPr>
      <w:r w:rsidRPr="00A733E4">
        <w:rPr>
          <w:rFonts w:eastAsia="Calibri" w:cstheme="minorHAnsi"/>
        </w:rPr>
        <w:t xml:space="preserve">Primair ligt de verantwoordelijkheid voor de informatievoorziening bij de professional/ GGZ-instelling. Plusminus biedt  aanvullend hierop ondersteuning. </w:t>
      </w:r>
      <w:r w:rsidRPr="00A733E4">
        <w:rPr>
          <w:rFonts w:eastAsia="Times New Roman" w:cstheme="minorHAnsi"/>
          <w:lang w:eastAsia="nl-NL"/>
        </w:rPr>
        <w:t xml:space="preserve">Naasten moeten toegang krijgen tot heldere uitleg over de bipolaire aandoening (de kenmerken, de fasen </w:t>
      </w:r>
      <w:r w:rsidRPr="00A733E4">
        <w:rPr>
          <w:rFonts w:eastAsia="Times New Roman" w:cstheme="minorHAnsi"/>
          <w:i/>
          <w:iCs/>
          <w:lang w:eastAsia="nl-NL"/>
        </w:rPr>
        <w:t>acuut, voortgezet, herstel</w:t>
      </w:r>
      <w:r w:rsidRPr="00A733E4">
        <w:rPr>
          <w:rFonts w:eastAsia="Times New Roman" w:cstheme="minorHAnsi"/>
          <w:lang w:eastAsia="nl-NL"/>
        </w:rPr>
        <w:t>, beloop en behandeling.</w:t>
      </w:r>
    </w:p>
    <w:p w14:paraId="7FA9B7E8" w14:textId="77777777" w:rsidR="00A733E4" w:rsidRPr="00A733E4" w:rsidRDefault="00A733E4" w:rsidP="00A733E4">
      <w:pPr>
        <w:spacing w:line="276" w:lineRule="auto"/>
        <w:rPr>
          <w:rFonts w:eastAsia="Times New Roman" w:cstheme="minorHAnsi"/>
          <w:lang w:eastAsia="nl-NL"/>
        </w:rPr>
      </w:pPr>
      <w:r w:rsidRPr="00A733E4">
        <w:rPr>
          <w:rFonts w:eastAsia="Times New Roman" w:cstheme="minorHAnsi"/>
          <w:lang w:eastAsia="nl-NL"/>
        </w:rPr>
        <w:t xml:space="preserve">Er is aandacht voor </w:t>
      </w:r>
      <w:r w:rsidRPr="00A733E4">
        <w:rPr>
          <w:rFonts w:eastAsia="Times New Roman" w:cstheme="minorHAnsi"/>
          <w:bCs/>
          <w:lang w:eastAsia="nl-NL"/>
        </w:rPr>
        <w:t>stigma</w:t>
      </w:r>
      <w:r w:rsidRPr="00A733E4">
        <w:rPr>
          <w:rFonts w:eastAsia="Times New Roman" w:cstheme="minorHAnsi"/>
          <w:lang w:eastAsia="nl-NL"/>
        </w:rPr>
        <w:t xml:space="preserve">, schuldgevoel, rouwverwerking en suïciderisico. En er is aandacht voor de rol van naasten in signalering, overleg en besluitvorming binnen de hulpverlening. Professionele </w:t>
      </w:r>
      <w:proofErr w:type="spellStart"/>
      <w:r w:rsidRPr="00A733E4">
        <w:rPr>
          <w:rFonts w:eastAsia="Times New Roman" w:cstheme="minorHAnsi"/>
          <w:lang w:eastAsia="nl-NL"/>
        </w:rPr>
        <w:t>psycho</w:t>
      </w:r>
      <w:proofErr w:type="spellEnd"/>
      <w:r w:rsidRPr="00A733E4">
        <w:rPr>
          <w:rFonts w:eastAsia="Times New Roman" w:cstheme="minorHAnsi"/>
          <w:lang w:eastAsia="nl-NL"/>
        </w:rPr>
        <w:t>-educatie is ook beschikbaar voor kinderen van ouders met een bipolaire stoornis (bijv. via KOPP/KOV-groepen).</w:t>
      </w:r>
    </w:p>
    <w:p w14:paraId="2D013BE3" w14:textId="77777777" w:rsidR="00A733E4" w:rsidRPr="00A733E4" w:rsidRDefault="00A733E4" w:rsidP="00A733E4">
      <w:pPr>
        <w:spacing w:line="276" w:lineRule="auto"/>
        <w:rPr>
          <w:rFonts w:eastAsia="Times New Roman" w:cstheme="minorHAnsi"/>
          <w:lang w:eastAsia="nl-NL"/>
        </w:rPr>
      </w:pPr>
      <w:r w:rsidRPr="00A733E4">
        <w:rPr>
          <w:rFonts w:eastAsia="Times New Roman" w:cstheme="minorHAnsi"/>
          <w:lang w:eastAsia="nl-NL"/>
        </w:rPr>
        <w:t xml:space="preserve">Plusminus faciliteert de informatievoorziening met een online kennisplatform, met podcasts, ervaringsverhalen, kennisartikelen, brochures en e-books. Maar ook met thema-avonden en </w:t>
      </w:r>
      <w:proofErr w:type="spellStart"/>
      <w:r w:rsidRPr="00A733E4">
        <w:rPr>
          <w:rFonts w:eastAsia="Times New Roman" w:cstheme="minorHAnsi"/>
          <w:lang w:eastAsia="nl-NL"/>
        </w:rPr>
        <w:t>webinars</w:t>
      </w:r>
      <w:proofErr w:type="spellEnd"/>
      <w:r w:rsidRPr="00A733E4">
        <w:rPr>
          <w:rFonts w:eastAsia="Times New Roman" w:cstheme="minorHAnsi"/>
          <w:lang w:eastAsia="nl-NL"/>
        </w:rPr>
        <w:t xml:space="preserve"> (bijv. over medicatie, crisis, relatiebelasting). Daarnaast biedt Plusminus </w:t>
      </w:r>
      <w:proofErr w:type="spellStart"/>
      <w:r w:rsidRPr="00A733E4">
        <w:rPr>
          <w:rFonts w:eastAsia="Calibri" w:cstheme="minorHAnsi"/>
        </w:rPr>
        <w:t>psycho</w:t>
      </w:r>
      <w:proofErr w:type="spellEnd"/>
      <w:r w:rsidRPr="00A733E4">
        <w:rPr>
          <w:rFonts w:eastAsia="Calibri" w:cstheme="minorHAnsi"/>
        </w:rPr>
        <w:t>-educatie aan naasten aan (individueel of in groepen). Ook online.</w:t>
      </w:r>
    </w:p>
    <w:p w14:paraId="23635001" w14:textId="77777777" w:rsidR="00A733E4" w:rsidRDefault="00A733E4" w:rsidP="00A733E4">
      <w:pPr>
        <w:spacing w:line="276" w:lineRule="auto"/>
        <w:outlineLvl w:val="2"/>
        <w:rPr>
          <w:rFonts w:ascii="Calibri" w:eastAsia="Times New Roman" w:hAnsi="Calibri" w:cs="Calibri"/>
          <w:b/>
          <w:bCs/>
          <w:lang w:eastAsia="nl-NL"/>
        </w:rPr>
      </w:pPr>
    </w:p>
    <w:p w14:paraId="3400F65A" w14:textId="77777777" w:rsidR="00A733E4" w:rsidRDefault="00A733E4" w:rsidP="00A733E4">
      <w:pPr>
        <w:spacing w:line="276" w:lineRule="auto"/>
        <w:outlineLvl w:val="2"/>
        <w:rPr>
          <w:rFonts w:ascii="Calibri" w:eastAsia="Times New Roman" w:hAnsi="Calibri" w:cs="Calibri"/>
          <w:b/>
          <w:bCs/>
          <w:lang w:eastAsia="nl-NL"/>
        </w:rPr>
      </w:pPr>
      <w:r>
        <w:rPr>
          <w:rFonts w:ascii="Calibri" w:eastAsia="Times New Roman" w:hAnsi="Calibri" w:cs="Calibri"/>
          <w:b/>
          <w:bCs/>
          <w:lang w:eastAsia="nl-NL"/>
        </w:rPr>
        <w:t>8.2 Plusminus biedt steun en ondersteuning op psychosociale en praktische gebieden.</w:t>
      </w:r>
    </w:p>
    <w:p w14:paraId="23F7B92F" w14:textId="77777777" w:rsidR="00A733E4" w:rsidRDefault="00A733E4" w:rsidP="00A733E4">
      <w:pPr>
        <w:spacing w:line="276" w:lineRule="auto"/>
        <w:outlineLvl w:val="2"/>
        <w:rPr>
          <w:rFonts w:ascii="Calibri" w:eastAsia="Times New Roman" w:hAnsi="Calibri" w:cs="Calibri"/>
          <w:lang w:eastAsia="nl-NL"/>
        </w:rPr>
      </w:pPr>
      <w:r>
        <w:rPr>
          <w:rFonts w:ascii="Calibri" w:eastAsia="Times New Roman" w:hAnsi="Calibri" w:cs="Calibri"/>
          <w:lang w:eastAsia="nl-NL"/>
        </w:rPr>
        <w:t>Dan doen we in gespreksgroepen, telefonische hulplijnen en individuele coaching. Plusminus biedt individueel laagdrempelige en persoonlijke steun. Door middel van telefonische hulplijn of chat (vrijwillig bemand door ervaringsdeskundige naasten), eén-op-één contact met buddy’s, kortdurende ondersteunende gesprekken door getrainde vrijwilligers of professionals en/of met een doorverwijzing naar passende zorg of respijtzorg.</w:t>
      </w:r>
    </w:p>
    <w:p w14:paraId="7187F56C" w14:textId="77777777" w:rsidR="00A733E4" w:rsidRDefault="00A733E4" w:rsidP="00A733E4">
      <w:pPr>
        <w:spacing w:line="276" w:lineRule="auto"/>
        <w:outlineLvl w:val="2"/>
        <w:rPr>
          <w:rFonts w:ascii="Calibri" w:eastAsia="Times New Roman" w:hAnsi="Calibri" w:cs="Calibri"/>
          <w:i/>
          <w:iCs/>
          <w:lang w:eastAsia="nl-NL"/>
        </w:rPr>
      </w:pPr>
      <w:r>
        <w:rPr>
          <w:rFonts w:ascii="Calibri" w:eastAsia="Times New Roman" w:hAnsi="Calibri" w:cs="Calibri"/>
          <w:lang w:eastAsia="nl-NL"/>
        </w:rPr>
        <w:lastRenderedPageBreak/>
        <w:t>Steun, herkenning en uitwisseling wordt gefaciliteerd door lotgenotencontact in online en fysieke gespreksgroepen (</w:t>
      </w:r>
      <w:proofErr w:type="spellStart"/>
      <w:r>
        <w:rPr>
          <w:rFonts w:ascii="Calibri" w:eastAsia="Times New Roman" w:hAnsi="Calibri" w:cs="Calibri"/>
          <w:lang w:eastAsia="nl-NL"/>
        </w:rPr>
        <w:t>o.a</w:t>
      </w:r>
      <w:proofErr w:type="spellEnd"/>
      <w:r>
        <w:rPr>
          <w:rFonts w:ascii="Calibri" w:eastAsia="Times New Roman" w:hAnsi="Calibri" w:cs="Calibri"/>
          <w:lang w:eastAsia="nl-NL"/>
        </w:rPr>
        <w:t xml:space="preserve"> voor partners, ouders en jongvolwassen kinderen van ouders met bipolaire stoornis. En door thema-groepen (zoals </w:t>
      </w:r>
      <w:r>
        <w:rPr>
          <w:rFonts w:ascii="Calibri" w:eastAsia="Times New Roman" w:hAnsi="Calibri" w:cs="Calibri"/>
          <w:i/>
          <w:iCs/>
          <w:lang w:eastAsia="nl-NL"/>
        </w:rPr>
        <w:t>“Dubbele belasting”</w:t>
      </w:r>
      <w:r>
        <w:rPr>
          <w:rFonts w:ascii="Calibri" w:eastAsia="Times New Roman" w:hAnsi="Calibri" w:cs="Calibri"/>
          <w:lang w:eastAsia="nl-NL"/>
        </w:rPr>
        <w:t xml:space="preserve"> voor naasten met eigen psychische klachten), </w:t>
      </w:r>
      <w:r>
        <w:rPr>
          <w:rFonts w:ascii="Calibri" w:eastAsia="Times New Roman" w:hAnsi="Calibri" w:cs="Calibri"/>
          <w:i/>
          <w:iCs/>
          <w:lang w:eastAsia="nl-NL"/>
        </w:rPr>
        <w:t>“Bipolair en ouderschap”</w:t>
      </w:r>
      <w:r>
        <w:rPr>
          <w:rFonts w:ascii="Calibri" w:eastAsia="Times New Roman" w:hAnsi="Calibri" w:cs="Calibri"/>
          <w:lang w:eastAsia="nl-NL"/>
        </w:rPr>
        <w:t xml:space="preserve"> en </w:t>
      </w:r>
      <w:r>
        <w:rPr>
          <w:rFonts w:ascii="Calibri" w:eastAsia="Times New Roman" w:hAnsi="Calibri" w:cs="Calibri"/>
          <w:i/>
          <w:iCs/>
          <w:lang w:eastAsia="nl-NL"/>
        </w:rPr>
        <w:t>“Relatie en intimiteit”)</w:t>
      </w:r>
    </w:p>
    <w:p w14:paraId="07DF16AA" w14:textId="77777777" w:rsidR="00A733E4" w:rsidRDefault="00A733E4" w:rsidP="00A733E4">
      <w:pPr>
        <w:spacing w:line="276" w:lineRule="auto"/>
        <w:outlineLvl w:val="2"/>
        <w:rPr>
          <w:rFonts w:ascii="Calibri" w:eastAsia="Times New Roman" w:hAnsi="Calibri" w:cs="Calibri"/>
          <w:lang w:eastAsia="nl-NL"/>
        </w:rPr>
      </w:pPr>
      <w:r>
        <w:rPr>
          <w:rFonts w:ascii="Calibri" w:eastAsia="Times New Roman" w:hAnsi="Calibri" w:cs="Calibri"/>
          <w:lang w:eastAsia="nl-NL"/>
        </w:rPr>
        <w:t xml:space="preserve">Plusminus faciliteert ook forums en besloten groepen op de digitale community van Plusminus / platform </w:t>
      </w:r>
      <w:proofErr w:type="spellStart"/>
      <w:r>
        <w:rPr>
          <w:rFonts w:ascii="Calibri" w:eastAsia="Times New Roman" w:hAnsi="Calibri" w:cs="Calibri"/>
          <w:lang w:eastAsia="nl-NL"/>
        </w:rPr>
        <w:t>BovenJan</w:t>
      </w:r>
      <w:proofErr w:type="spellEnd"/>
      <w:r>
        <w:rPr>
          <w:rFonts w:ascii="Calibri" w:eastAsia="Times New Roman" w:hAnsi="Calibri" w:cs="Calibri"/>
          <w:lang w:eastAsia="nl-NL"/>
        </w:rPr>
        <w:t>.</w:t>
      </w:r>
    </w:p>
    <w:p w14:paraId="147536ED" w14:textId="77777777" w:rsidR="00A733E4" w:rsidRDefault="00A733E4" w:rsidP="00A733E4">
      <w:pPr>
        <w:spacing w:line="276" w:lineRule="auto"/>
        <w:ind w:left="720"/>
        <w:rPr>
          <w:rFonts w:ascii="Calibri" w:eastAsia="Times New Roman" w:hAnsi="Calibri" w:cs="Calibri"/>
          <w:color w:val="EE0000"/>
          <w:lang w:eastAsia="nl-NL"/>
        </w:rPr>
      </w:pPr>
    </w:p>
    <w:p w14:paraId="6FC8DA4B" w14:textId="77777777" w:rsidR="00A733E4" w:rsidRDefault="00A733E4" w:rsidP="00A733E4">
      <w:pPr>
        <w:spacing w:line="276" w:lineRule="auto"/>
        <w:outlineLvl w:val="2"/>
        <w:rPr>
          <w:rFonts w:ascii="Calibri" w:eastAsia="Times New Roman" w:hAnsi="Calibri" w:cs="Calibri"/>
          <w:b/>
          <w:bCs/>
          <w:lang w:eastAsia="nl-NL"/>
        </w:rPr>
      </w:pPr>
      <w:r>
        <w:rPr>
          <w:rFonts w:ascii="Calibri" w:eastAsia="Times New Roman" w:hAnsi="Calibri" w:cs="Calibri"/>
          <w:b/>
          <w:bCs/>
          <w:lang w:eastAsia="nl-NL"/>
        </w:rPr>
        <w:t>8.3 Plusminus zet zich in om de rol van Naasten te versterken.</w:t>
      </w:r>
    </w:p>
    <w:p w14:paraId="076B51EE" w14:textId="77777777" w:rsidR="00A733E4" w:rsidRDefault="00A733E4" w:rsidP="00A733E4">
      <w:pPr>
        <w:spacing w:line="276" w:lineRule="auto"/>
        <w:outlineLvl w:val="2"/>
        <w:rPr>
          <w:rFonts w:ascii="Calibri" w:eastAsia="Times New Roman" w:hAnsi="Calibri" w:cs="Calibri"/>
          <w:b/>
          <w:bCs/>
          <w:color w:val="EE0000"/>
          <w:lang w:eastAsia="nl-NL"/>
        </w:rPr>
      </w:pPr>
      <w:r>
        <w:rPr>
          <w:rFonts w:ascii="Calibri" w:eastAsia="Times New Roman" w:hAnsi="Calibri" w:cs="Calibri"/>
          <w:lang w:eastAsia="nl-NL"/>
        </w:rPr>
        <w:t>Dit willen we realiseren door educatie, trainingen en het delen van kennis en ervaringen.</w:t>
      </w:r>
      <w:r>
        <w:rPr>
          <w:rFonts w:ascii="Calibri" w:eastAsia="Times New Roman" w:hAnsi="Calibri" w:cs="Calibri"/>
          <w:b/>
          <w:bCs/>
          <w:color w:val="EE0000"/>
          <w:lang w:eastAsia="nl-NL"/>
        </w:rPr>
        <w:t xml:space="preserve"> </w:t>
      </w:r>
    </w:p>
    <w:p w14:paraId="3B32D37B" w14:textId="77777777" w:rsidR="00A733E4" w:rsidRDefault="00A733E4" w:rsidP="00A733E4">
      <w:pPr>
        <w:spacing w:line="276" w:lineRule="auto"/>
        <w:outlineLvl w:val="2"/>
        <w:rPr>
          <w:rFonts w:ascii="Calibri" w:eastAsia="Times New Roman" w:hAnsi="Calibri" w:cs="Calibri"/>
          <w:lang w:eastAsia="nl-NL"/>
        </w:rPr>
      </w:pPr>
      <w:r>
        <w:rPr>
          <w:rFonts w:ascii="Calibri" w:eastAsia="Times New Roman" w:hAnsi="Calibri" w:cs="Calibri"/>
          <w:lang w:eastAsia="nl-NL"/>
        </w:rPr>
        <w:t xml:space="preserve">We bieden Naasten scholing en deskundigheidsbevordering aan door workshops ( denk aan thema’s als; </w:t>
      </w:r>
      <w:r>
        <w:rPr>
          <w:rFonts w:ascii="Calibri" w:eastAsia="Times New Roman" w:hAnsi="Calibri" w:cs="Calibri"/>
          <w:i/>
          <w:iCs/>
          <w:lang w:eastAsia="nl-NL"/>
        </w:rPr>
        <w:t>“Sterk als naaste”</w:t>
      </w:r>
      <w:r>
        <w:rPr>
          <w:rFonts w:ascii="Calibri" w:eastAsia="Times New Roman" w:hAnsi="Calibri" w:cs="Calibri"/>
          <w:lang w:eastAsia="nl-NL"/>
        </w:rPr>
        <w:t xml:space="preserve">, </w:t>
      </w:r>
      <w:r>
        <w:rPr>
          <w:rFonts w:ascii="Calibri" w:eastAsia="Times New Roman" w:hAnsi="Calibri" w:cs="Calibri"/>
          <w:i/>
          <w:iCs/>
          <w:lang w:eastAsia="nl-NL"/>
        </w:rPr>
        <w:t>“Communicatie in crisistijd”</w:t>
      </w:r>
      <w:r>
        <w:rPr>
          <w:rFonts w:ascii="Calibri" w:eastAsia="Times New Roman" w:hAnsi="Calibri" w:cs="Calibri"/>
          <w:lang w:eastAsia="nl-NL"/>
        </w:rPr>
        <w:t xml:space="preserve">, </w:t>
      </w:r>
      <w:r>
        <w:rPr>
          <w:rFonts w:ascii="Calibri" w:eastAsia="Times New Roman" w:hAnsi="Calibri" w:cs="Calibri"/>
          <w:i/>
          <w:iCs/>
          <w:lang w:eastAsia="nl-NL"/>
        </w:rPr>
        <w:t>“Grenzen stellen zonder schuldgevoel”</w:t>
      </w:r>
      <w:r>
        <w:rPr>
          <w:rFonts w:ascii="Calibri" w:eastAsia="Times New Roman" w:hAnsi="Calibri" w:cs="Calibri"/>
          <w:lang w:eastAsia="nl-NL"/>
        </w:rPr>
        <w:t xml:space="preserve">, door </w:t>
      </w:r>
      <w:proofErr w:type="spellStart"/>
      <w:r>
        <w:rPr>
          <w:rFonts w:ascii="Calibri" w:eastAsia="Times New Roman" w:hAnsi="Calibri" w:cs="Calibri"/>
          <w:lang w:eastAsia="nl-NL"/>
        </w:rPr>
        <w:t>p</w:t>
      </w:r>
      <w:r>
        <w:rPr>
          <w:rFonts w:ascii="Calibri" w:eastAsia="Calibri" w:hAnsi="Calibri" w:cs="Calibri"/>
        </w:rPr>
        <w:t>sycho</w:t>
      </w:r>
      <w:proofErr w:type="spellEnd"/>
      <w:r>
        <w:rPr>
          <w:rFonts w:ascii="Calibri" w:eastAsia="Calibri" w:hAnsi="Calibri" w:cs="Calibri"/>
        </w:rPr>
        <w:t xml:space="preserve">-educatie aan naasten (individueel of in groepen) en aparte aandacht voor “kinderen van” (KOPP/KOV, zie 8.1). Er is een cursus </w:t>
      </w:r>
      <w:r>
        <w:rPr>
          <w:rFonts w:ascii="Calibri" w:eastAsia="Calibri" w:hAnsi="Calibri" w:cs="Calibri"/>
          <w:i/>
          <w:iCs/>
        </w:rPr>
        <w:t>“goed leven met bipolariteit”</w:t>
      </w:r>
      <w:r>
        <w:rPr>
          <w:rFonts w:ascii="Calibri" w:eastAsia="Calibri" w:hAnsi="Calibri" w:cs="Calibri"/>
        </w:rPr>
        <w:t xml:space="preserve">  en er zijn </w:t>
      </w:r>
      <w:r>
        <w:rPr>
          <w:rFonts w:ascii="Calibri" w:eastAsia="Times New Roman" w:hAnsi="Calibri" w:cs="Calibri"/>
          <w:lang w:eastAsia="nl-NL"/>
        </w:rPr>
        <w:t xml:space="preserve">programma’s voor ervaringsdeskundige naasten </w:t>
      </w:r>
      <w:r>
        <w:rPr>
          <w:rFonts w:ascii="Calibri" w:eastAsia="Times New Roman" w:hAnsi="Calibri" w:cs="Calibri"/>
          <w:i/>
          <w:iCs/>
          <w:lang w:eastAsia="nl-NL"/>
        </w:rPr>
        <w:t>(</w:t>
      </w:r>
      <w:r>
        <w:rPr>
          <w:rFonts w:ascii="Calibri" w:eastAsia="Calibri" w:hAnsi="Calibri" w:cs="Calibri"/>
          <w:i/>
          <w:iCs/>
        </w:rPr>
        <w:t>“</w:t>
      </w:r>
      <w:r>
        <w:rPr>
          <w:rFonts w:ascii="Calibri" w:eastAsia="Times New Roman" w:hAnsi="Calibri" w:cs="Calibri"/>
          <w:i/>
          <w:iCs/>
          <w:lang w:eastAsia="nl-NL"/>
        </w:rPr>
        <w:t>Train-de-trainer”</w:t>
      </w:r>
      <w:r>
        <w:rPr>
          <w:rFonts w:ascii="Calibri" w:eastAsia="Times New Roman" w:hAnsi="Calibri" w:cs="Calibri"/>
          <w:lang w:eastAsia="nl-NL"/>
        </w:rPr>
        <w:t>) en (Interactieve) e-</w:t>
      </w:r>
      <w:proofErr w:type="spellStart"/>
      <w:r>
        <w:rPr>
          <w:rFonts w:ascii="Calibri" w:eastAsia="Times New Roman" w:hAnsi="Calibri" w:cs="Calibri"/>
          <w:lang w:eastAsia="nl-NL"/>
        </w:rPr>
        <w:t>learningmodules</w:t>
      </w:r>
      <w:proofErr w:type="spellEnd"/>
      <w:r>
        <w:rPr>
          <w:rFonts w:ascii="Calibri" w:eastAsia="Times New Roman" w:hAnsi="Calibri" w:cs="Calibri"/>
          <w:lang w:eastAsia="nl-NL"/>
        </w:rPr>
        <w:t>.</w:t>
      </w:r>
    </w:p>
    <w:p w14:paraId="27E7DC1E" w14:textId="77777777" w:rsidR="00A733E4" w:rsidRDefault="00A733E4" w:rsidP="00A733E4">
      <w:pPr>
        <w:spacing w:line="276" w:lineRule="auto"/>
        <w:rPr>
          <w:rFonts w:ascii="Calibri" w:eastAsia="Times New Roman" w:hAnsi="Calibri" w:cs="Calibri"/>
          <w:lang w:eastAsia="nl-NL"/>
        </w:rPr>
      </w:pPr>
      <w:r>
        <w:rPr>
          <w:rFonts w:ascii="Calibri" w:eastAsia="Times New Roman" w:hAnsi="Calibri" w:cs="Calibri"/>
          <w:lang w:eastAsia="nl-NL"/>
        </w:rPr>
        <w:t xml:space="preserve">Wij wijzen ggz professionals op de meerwaarde van samenwerking met Naasten (bijvoorbeeld door het gezamenlijk met de patiënt, naaste en professional opstellen van een signaleringsplan). Daarom werkt Plusminus mee aan een scholingsaanbod voor professionals (onder andere de masterclass van </w:t>
      </w:r>
      <w:proofErr w:type="spellStart"/>
      <w:r>
        <w:rPr>
          <w:rFonts w:ascii="Calibri" w:eastAsia="Times New Roman" w:hAnsi="Calibri" w:cs="Calibri"/>
          <w:lang w:eastAsia="nl-NL"/>
        </w:rPr>
        <w:t>KenBis</w:t>
      </w:r>
      <w:proofErr w:type="spellEnd"/>
      <w:r>
        <w:rPr>
          <w:rFonts w:ascii="Calibri" w:eastAsia="Times New Roman" w:hAnsi="Calibri" w:cs="Calibri"/>
          <w:lang w:eastAsia="nl-NL"/>
        </w:rPr>
        <w:t xml:space="preserve">). Ook is Plusminus nauw betrokken bij het herzien van de nieuwe zorgstandaard die begin 2026 gepubliceerd wordt waarin dit aspect een plaats heeft gekregen. Bij het vervolgens implementeren van de herziene standaard (het onder de aandacht brengen bij professionals) zal Plusminus een actieve rol op zich nemen. </w:t>
      </w:r>
    </w:p>
    <w:p w14:paraId="04F43ADA" w14:textId="77777777" w:rsidR="00A733E4" w:rsidRDefault="00A733E4" w:rsidP="00A733E4">
      <w:pPr>
        <w:spacing w:before="100" w:beforeAutospacing="1" w:after="100" w:afterAutospacing="1" w:line="240" w:lineRule="auto"/>
        <w:rPr>
          <w:rFonts w:ascii="Calibri" w:eastAsia="Times New Roman" w:hAnsi="Calibri" w:cs="Calibri"/>
          <w:lang w:eastAsia="nl-NL"/>
        </w:rPr>
      </w:pPr>
    </w:p>
    <w:p w14:paraId="28826968" w14:textId="77777777" w:rsidR="00A733E4" w:rsidRDefault="00A733E4" w:rsidP="00A733E4">
      <w:pPr>
        <w:spacing w:line="276" w:lineRule="auto"/>
        <w:outlineLvl w:val="2"/>
        <w:rPr>
          <w:rFonts w:ascii="Calibri" w:eastAsia="Times New Roman" w:hAnsi="Calibri" w:cs="Calibri"/>
          <w:b/>
          <w:bCs/>
          <w:lang w:eastAsia="nl-NL"/>
        </w:rPr>
      </w:pPr>
      <w:r>
        <w:rPr>
          <w:rFonts w:ascii="Calibri" w:eastAsia="Times New Roman" w:hAnsi="Calibri" w:cs="Calibri"/>
          <w:b/>
          <w:bCs/>
          <w:lang w:eastAsia="nl-NL"/>
        </w:rPr>
        <w:t>Plusminus zet zich in om de belangen van Naasten te behartigen en om de stem van naasten door te laten klinken in beleid, zorgstandaarden en de publieke opinie.</w:t>
      </w:r>
    </w:p>
    <w:p w14:paraId="2E1274B4" w14:textId="77777777" w:rsidR="00A733E4" w:rsidRDefault="00A733E4" w:rsidP="00A733E4">
      <w:pPr>
        <w:spacing w:line="276" w:lineRule="auto"/>
        <w:outlineLvl w:val="2"/>
        <w:rPr>
          <w:rFonts w:ascii="Calibri" w:eastAsia="Times New Roman" w:hAnsi="Calibri" w:cs="Calibri"/>
          <w:lang w:eastAsia="nl-NL"/>
        </w:rPr>
      </w:pPr>
      <w:r>
        <w:rPr>
          <w:rFonts w:ascii="Calibri" w:eastAsia="Times New Roman" w:hAnsi="Calibri" w:cs="Calibri"/>
          <w:lang w:eastAsia="nl-NL"/>
        </w:rPr>
        <w:t xml:space="preserve">Dit doen wij door naasten te vertegenwoordigen door middel van overleg met ggz-aanbieders, zorgverzekeraars, IGJ, overheden en door deelname aan landelijke platforms (zoals MIND, </w:t>
      </w:r>
      <w:proofErr w:type="spellStart"/>
      <w:r>
        <w:rPr>
          <w:rFonts w:ascii="Calibri" w:eastAsia="Times New Roman" w:hAnsi="Calibri" w:cs="Calibri"/>
          <w:lang w:eastAsia="nl-NL"/>
        </w:rPr>
        <w:t>Kenbis</w:t>
      </w:r>
      <w:proofErr w:type="spellEnd"/>
      <w:r>
        <w:rPr>
          <w:rFonts w:ascii="Calibri" w:eastAsia="Times New Roman" w:hAnsi="Calibri" w:cs="Calibri"/>
          <w:lang w:eastAsia="nl-NL"/>
        </w:rPr>
        <w:t xml:space="preserve">, (kamer)familieraden). We zijn betrokken bij de inhoud, implementatie en communicatie over de zorgstandaarden en richtlijnen op het gebied van bipolariteit en naasten. We nemen deel aan </w:t>
      </w:r>
      <w:proofErr w:type="spellStart"/>
      <w:r>
        <w:rPr>
          <w:rFonts w:ascii="Calibri" w:eastAsia="Times New Roman" w:hAnsi="Calibri" w:cs="Calibri"/>
          <w:lang w:eastAsia="nl-NL"/>
        </w:rPr>
        <w:t>KenBis</w:t>
      </w:r>
      <w:proofErr w:type="spellEnd"/>
      <w:r>
        <w:rPr>
          <w:rFonts w:ascii="Calibri" w:eastAsia="Times New Roman" w:hAnsi="Calibri" w:cs="Calibri"/>
          <w:lang w:eastAsia="nl-NL"/>
        </w:rPr>
        <w:t xml:space="preserve"> visitaties vanuit ervaringsdeskundigheid (In de visitaties is aandacht voor naastenbeleid en het betrekken van de familieraad bij de visitatie). Ook zetten wij ons in voor campagnes rond stigma, familiebeleid, naastenrechten en signaleren wij knelpunten uit het veld en vertalen deze naar beleidsadviezen.</w:t>
      </w:r>
    </w:p>
    <w:p w14:paraId="78CAAB87" w14:textId="77777777" w:rsidR="00A733E4" w:rsidRDefault="00A733E4" w:rsidP="003C6367">
      <w:pPr>
        <w:spacing w:before="100" w:beforeAutospacing="1" w:after="100" w:afterAutospacing="1" w:line="240" w:lineRule="auto"/>
        <w:rPr>
          <w:rFonts w:eastAsia="Times New Roman" w:cstheme="minorHAnsi"/>
          <w:b/>
          <w:bCs/>
          <w:lang w:eastAsia="nl-NL"/>
        </w:rPr>
      </w:pPr>
    </w:p>
    <w:sectPr w:rsidR="00A733E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68983" w14:textId="77777777" w:rsidR="00AB4BCB" w:rsidRDefault="00AB4BCB" w:rsidP="008749B8">
      <w:pPr>
        <w:spacing w:after="0" w:line="240" w:lineRule="auto"/>
      </w:pPr>
      <w:r>
        <w:separator/>
      </w:r>
    </w:p>
  </w:endnote>
  <w:endnote w:type="continuationSeparator" w:id="0">
    <w:p w14:paraId="0A02B925" w14:textId="77777777" w:rsidR="00AB4BCB" w:rsidRDefault="00AB4BCB" w:rsidP="0087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BBE0" w14:textId="6DC7AA1A" w:rsidR="00DF4531" w:rsidRDefault="00DF4531">
    <w:pPr>
      <w:pStyle w:val="Voettekst"/>
    </w:pPr>
    <w:r>
      <w:t>Jaarplan 2026</w:t>
    </w:r>
  </w:p>
  <w:p w14:paraId="7C71597D" w14:textId="77777777" w:rsidR="004B0DD2" w:rsidRDefault="004B0D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B9026" w14:textId="77777777" w:rsidR="00AB4BCB" w:rsidRDefault="00AB4BCB" w:rsidP="008749B8">
      <w:pPr>
        <w:spacing w:after="0" w:line="240" w:lineRule="auto"/>
      </w:pPr>
      <w:r>
        <w:separator/>
      </w:r>
    </w:p>
  </w:footnote>
  <w:footnote w:type="continuationSeparator" w:id="0">
    <w:p w14:paraId="79253497" w14:textId="77777777" w:rsidR="00AB4BCB" w:rsidRDefault="00AB4BCB" w:rsidP="00874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9EF"/>
    <w:multiLevelType w:val="multilevel"/>
    <w:tmpl w:val="013826F2"/>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86E15B8"/>
    <w:multiLevelType w:val="hybridMultilevel"/>
    <w:tmpl w:val="5E6E0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0307AE"/>
    <w:multiLevelType w:val="multilevel"/>
    <w:tmpl w:val="DFBEFA2A"/>
    <w:lvl w:ilvl="0">
      <w:start w:val="1"/>
      <w:numFmt w:val="decimal"/>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48A21DC"/>
    <w:multiLevelType w:val="hybridMultilevel"/>
    <w:tmpl w:val="4D482B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5A4113"/>
    <w:multiLevelType w:val="hybridMultilevel"/>
    <w:tmpl w:val="4BB00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CA33B2"/>
    <w:multiLevelType w:val="multilevel"/>
    <w:tmpl w:val="E8EA076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18FE7B22"/>
    <w:multiLevelType w:val="hybridMultilevel"/>
    <w:tmpl w:val="5B32130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EF2278"/>
    <w:multiLevelType w:val="hybridMultilevel"/>
    <w:tmpl w:val="4956CB52"/>
    <w:lvl w:ilvl="0" w:tplc="66E855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577C8A"/>
    <w:multiLevelType w:val="hybridMultilevel"/>
    <w:tmpl w:val="374A83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1BEC6687"/>
    <w:multiLevelType w:val="hybridMultilevel"/>
    <w:tmpl w:val="2FF41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424175"/>
    <w:multiLevelType w:val="hybridMultilevel"/>
    <w:tmpl w:val="4E44D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1E5D43"/>
    <w:multiLevelType w:val="hybridMultilevel"/>
    <w:tmpl w:val="011263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F33E7A"/>
    <w:multiLevelType w:val="multilevel"/>
    <w:tmpl w:val="F9B2CBD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B677A9"/>
    <w:multiLevelType w:val="multilevel"/>
    <w:tmpl w:val="9E243866"/>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DE6A5D"/>
    <w:multiLevelType w:val="hybridMultilevel"/>
    <w:tmpl w:val="C714D3A6"/>
    <w:lvl w:ilvl="0" w:tplc="199CD616">
      <w:start w:val="1"/>
      <w:numFmt w:val="bullet"/>
      <w:lvlText w:val="-"/>
      <w:lvlJc w:val="left"/>
      <w:pPr>
        <w:ind w:left="1080" w:hanging="360"/>
      </w:pPr>
      <w:rPr>
        <w:rFonts w:ascii="Segoe UI" w:eastAsia="Segoe UI Historic"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300033D3"/>
    <w:multiLevelType w:val="multilevel"/>
    <w:tmpl w:val="B6A688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2E6DD8"/>
    <w:multiLevelType w:val="hybridMultilevel"/>
    <w:tmpl w:val="972875F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5C634F2"/>
    <w:multiLevelType w:val="multilevel"/>
    <w:tmpl w:val="6584F5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8C1302"/>
    <w:multiLevelType w:val="hybridMultilevel"/>
    <w:tmpl w:val="C9E01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F706459"/>
    <w:multiLevelType w:val="multilevel"/>
    <w:tmpl w:val="CC3EF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3FC945F6"/>
    <w:multiLevelType w:val="hybridMultilevel"/>
    <w:tmpl w:val="2C8C75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2EC2293"/>
    <w:multiLevelType w:val="hybridMultilevel"/>
    <w:tmpl w:val="14C42114"/>
    <w:lvl w:ilvl="0" w:tplc="8A1237B2">
      <w:start w:val="1"/>
      <w:numFmt w:val="decimal"/>
      <w:lvlText w:val="%1."/>
      <w:lvlJc w:val="left"/>
      <w:pPr>
        <w:ind w:left="720" w:hanging="360"/>
      </w:pPr>
      <w:rPr>
        <w:rFonts w:hint="default"/>
        <w:b/>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EBA6E8E"/>
    <w:multiLevelType w:val="multilevel"/>
    <w:tmpl w:val="1534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9359D6"/>
    <w:multiLevelType w:val="hybridMultilevel"/>
    <w:tmpl w:val="B0B0B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AC7CFF"/>
    <w:multiLevelType w:val="multilevel"/>
    <w:tmpl w:val="50903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EE7CAD"/>
    <w:multiLevelType w:val="hybridMultilevel"/>
    <w:tmpl w:val="ACB636A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DAA79EC"/>
    <w:multiLevelType w:val="hybridMultilevel"/>
    <w:tmpl w:val="363E71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E896EC6"/>
    <w:multiLevelType w:val="multilevel"/>
    <w:tmpl w:val="705621A2"/>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8" w15:restartNumberingAfterBreak="0">
    <w:nsid w:val="63515502"/>
    <w:multiLevelType w:val="multilevel"/>
    <w:tmpl w:val="E8A0DB9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5AC4DD4"/>
    <w:multiLevelType w:val="multilevel"/>
    <w:tmpl w:val="0322820A"/>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676906CD"/>
    <w:multiLevelType w:val="hybridMultilevel"/>
    <w:tmpl w:val="48102554"/>
    <w:lvl w:ilvl="0" w:tplc="4AA619E8">
      <w:start w:val="2"/>
      <w:numFmt w:val="bullet"/>
      <w:lvlText w:val="-"/>
      <w:lvlJc w:val="left"/>
      <w:pPr>
        <w:ind w:left="720" w:hanging="360"/>
      </w:pPr>
      <w:rPr>
        <w:rFonts w:ascii="Segoe UI" w:eastAsiaTheme="minorHAnsi" w:hAnsi="Segoe UI" w:cs="Segoe U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93C64E6"/>
    <w:multiLevelType w:val="hybridMultilevel"/>
    <w:tmpl w:val="458EA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F139F0"/>
    <w:multiLevelType w:val="multilevel"/>
    <w:tmpl w:val="D4DC8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8A2758"/>
    <w:multiLevelType w:val="hybridMultilevel"/>
    <w:tmpl w:val="0EFE98B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4" w15:restartNumberingAfterBreak="0">
    <w:nsid w:val="705C4D9D"/>
    <w:multiLevelType w:val="hybridMultilevel"/>
    <w:tmpl w:val="86305BB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5" w15:restartNumberingAfterBreak="0">
    <w:nsid w:val="73DC0D33"/>
    <w:multiLevelType w:val="multilevel"/>
    <w:tmpl w:val="985ECA82"/>
    <w:lvl w:ilvl="0">
      <w:start w:val="2"/>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5755AB5"/>
    <w:multiLevelType w:val="multilevel"/>
    <w:tmpl w:val="4C12A66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D753EA"/>
    <w:multiLevelType w:val="multilevel"/>
    <w:tmpl w:val="0114C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313EF"/>
    <w:multiLevelType w:val="hybridMultilevel"/>
    <w:tmpl w:val="A5FA0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0189894">
    <w:abstractNumId w:val="27"/>
  </w:num>
  <w:num w:numId="2" w16cid:durableId="460462831">
    <w:abstractNumId w:val="3"/>
  </w:num>
  <w:num w:numId="3" w16cid:durableId="166021255">
    <w:abstractNumId w:val="23"/>
  </w:num>
  <w:num w:numId="4" w16cid:durableId="1609775445">
    <w:abstractNumId w:val="28"/>
  </w:num>
  <w:num w:numId="5" w16cid:durableId="1140532819">
    <w:abstractNumId w:val="3"/>
  </w:num>
  <w:num w:numId="6" w16cid:durableId="220754033">
    <w:abstractNumId w:val="18"/>
  </w:num>
  <w:num w:numId="7" w16cid:durableId="1755129231">
    <w:abstractNumId w:val="26"/>
  </w:num>
  <w:num w:numId="8" w16cid:durableId="16555734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594126">
    <w:abstractNumId w:val="19"/>
  </w:num>
  <w:num w:numId="10" w16cid:durableId="1084180928">
    <w:abstractNumId w:val="26"/>
  </w:num>
  <w:num w:numId="11" w16cid:durableId="129596795">
    <w:abstractNumId w:val="35"/>
  </w:num>
  <w:num w:numId="12" w16cid:durableId="803698818">
    <w:abstractNumId w:val="11"/>
  </w:num>
  <w:num w:numId="13" w16cid:durableId="1332760371">
    <w:abstractNumId w:val="30"/>
  </w:num>
  <w:num w:numId="14" w16cid:durableId="6930724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4298947">
    <w:abstractNumId w:val="16"/>
  </w:num>
  <w:num w:numId="16" w16cid:durableId="1103384055">
    <w:abstractNumId w:val="20"/>
  </w:num>
  <w:num w:numId="17" w16cid:durableId="1496527470">
    <w:abstractNumId w:val="25"/>
  </w:num>
  <w:num w:numId="18" w16cid:durableId="299382675">
    <w:abstractNumId w:val="18"/>
  </w:num>
  <w:num w:numId="19" w16cid:durableId="20514468">
    <w:abstractNumId w:val="26"/>
  </w:num>
  <w:num w:numId="20" w16cid:durableId="1302468347">
    <w:abstractNumId w:val="6"/>
  </w:num>
  <w:num w:numId="21" w16cid:durableId="1633098178">
    <w:abstractNumId w:val="10"/>
  </w:num>
  <w:num w:numId="22" w16cid:durableId="2059548302">
    <w:abstractNumId w:val="21"/>
  </w:num>
  <w:num w:numId="23" w16cid:durableId="1903951889">
    <w:abstractNumId w:val="2"/>
  </w:num>
  <w:num w:numId="24" w16cid:durableId="639924558">
    <w:abstractNumId w:val="17"/>
  </w:num>
  <w:num w:numId="25" w16cid:durableId="729579143">
    <w:abstractNumId w:val="7"/>
  </w:num>
  <w:num w:numId="26" w16cid:durableId="1580943341">
    <w:abstractNumId w:val="5"/>
  </w:num>
  <w:num w:numId="27" w16cid:durableId="993410918">
    <w:abstractNumId w:val="13"/>
  </w:num>
  <w:num w:numId="28" w16cid:durableId="1455908708">
    <w:abstractNumId w:val="12"/>
  </w:num>
  <w:num w:numId="29" w16cid:durableId="1282491817">
    <w:abstractNumId w:val="15"/>
  </w:num>
  <w:num w:numId="30" w16cid:durableId="1037658856">
    <w:abstractNumId w:val="36"/>
  </w:num>
  <w:num w:numId="31" w16cid:durableId="117264786">
    <w:abstractNumId w:val="9"/>
  </w:num>
  <w:num w:numId="32" w16cid:durableId="1299606975">
    <w:abstractNumId w:val="31"/>
  </w:num>
  <w:num w:numId="33" w16cid:durableId="491218202">
    <w:abstractNumId w:val="29"/>
  </w:num>
  <w:num w:numId="34" w16cid:durableId="935096234">
    <w:abstractNumId w:val="14"/>
  </w:num>
  <w:num w:numId="35" w16cid:durableId="1350450704">
    <w:abstractNumId w:val="22"/>
  </w:num>
  <w:num w:numId="36" w16cid:durableId="544176428">
    <w:abstractNumId w:val="33"/>
  </w:num>
  <w:num w:numId="37" w16cid:durableId="1090932326">
    <w:abstractNumId w:val="0"/>
  </w:num>
  <w:num w:numId="38" w16cid:durableId="1602227066">
    <w:abstractNumId w:val="1"/>
  </w:num>
  <w:num w:numId="39" w16cid:durableId="340090482">
    <w:abstractNumId w:val="38"/>
  </w:num>
  <w:num w:numId="40" w16cid:durableId="1009797655">
    <w:abstractNumId w:val="4"/>
  </w:num>
  <w:num w:numId="41" w16cid:durableId="619386260">
    <w:abstractNumId w:val="8"/>
  </w:num>
  <w:num w:numId="42" w16cid:durableId="182015666">
    <w:abstractNumId w:val="37"/>
  </w:num>
  <w:num w:numId="43" w16cid:durableId="1931427953">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81"/>
    <w:rsid w:val="0001025F"/>
    <w:rsid w:val="00011F76"/>
    <w:rsid w:val="00014BCC"/>
    <w:rsid w:val="000252C2"/>
    <w:rsid w:val="00030695"/>
    <w:rsid w:val="000342EB"/>
    <w:rsid w:val="00042551"/>
    <w:rsid w:val="000543EA"/>
    <w:rsid w:val="00066464"/>
    <w:rsid w:val="00082859"/>
    <w:rsid w:val="00082F8A"/>
    <w:rsid w:val="00096144"/>
    <w:rsid w:val="000A4C58"/>
    <w:rsid w:val="000A720D"/>
    <w:rsid w:val="000B4356"/>
    <w:rsid w:val="000C25D1"/>
    <w:rsid w:val="000D4523"/>
    <w:rsid w:val="000E2C9C"/>
    <w:rsid w:val="000E36F5"/>
    <w:rsid w:val="000E38B0"/>
    <w:rsid w:val="000E5CD6"/>
    <w:rsid w:val="001007C9"/>
    <w:rsid w:val="00101199"/>
    <w:rsid w:val="00101D05"/>
    <w:rsid w:val="0010655F"/>
    <w:rsid w:val="00107CD1"/>
    <w:rsid w:val="00110304"/>
    <w:rsid w:val="0012265F"/>
    <w:rsid w:val="00126F92"/>
    <w:rsid w:val="00130223"/>
    <w:rsid w:val="0013022F"/>
    <w:rsid w:val="001311B4"/>
    <w:rsid w:val="00131A01"/>
    <w:rsid w:val="0013204D"/>
    <w:rsid w:val="00132739"/>
    <w:rsid w:val="00132CAF"/>
    <w:rsid w:val="00134803"/>
    <w:rsid w:val="001357C2"/>
    <w:rsid w:val="00147B97"/>
    <w:rsid w:val="00151B33"/>
    <w:rsid w:val="001536F9"/>
    <w:rsid w:val="00154581"/>
    <w:rsid w:val="001571DD"/>
    <w:rsid w:val="00163715"/>
    <w:rsid w:val="00163881"/>
    <w:rsid w:val="001651CD"/>
    <w:rsid w:val="00165D54"/>
    <w:rsid w:val="0017488E"/>
    <w:rsid w:val="00185F15"/>
    <w:rsid w:val="00190879"/>
    <w:rsid w:val="00192CB1"/>
    <w:rsid w:val="001956E3"/>
    <w:rsid w:val="001974B4"/>
    <w:rsid w:val="001B3F2A"/>
    <w:rsid w:val="001B7414"/>
    <w:rsid w:val="001C4A29"/>
    <w:rsid w:val="001C7CF3"/>
    <w:rsid w:val="001D4DF2"/>
    <w:rsid w:val="001D5994"/>
    <w:rsid w:val="001E47E8"/>
    <w:rsid w:val="001F024C"/>
    <w:rsid w:val="002032E1"/>
    <w:rsid w:val="002061ED"/>
    <w:rsid w:val="00210AEA"/>
    <w:rsid w:val="002112FF"/>
    <w:rsid w:val="00211671"/>
    <w:rsid w:val="002116CE"/>
    <w:rsid w:val="00213CA1"/>
    <w:rsid w:val="00223B15"/>
    <w:rsid w:val="002240D8"/>
    <w:rsid w:val="00226238"/>
    <w:rsid w:val="002265C6"/>
    <w:rsid w:val="00234D83"/>
    <w:rsid w:val="00241D3F"/>
    <w:rsid w:val="0025307E"/>
    <w:rsid w:val="00257157"/>
    <w:rsid w:val="00261376"/>
    <w:rsid w:val="00262650"/>
    <w:rsid w:val="00263A2C"/>
    <w:rsid w:val="00264B80"/>
    <w:rsid w:val="00265946"/>
    <w:rsid w:val="002735D5"/>
    <w:rsid w:val="0028741E"/>
    <w:rsid w:val="002929BF"/>
    <w:rsid w:val="0029311A"/>
    <w:rsid w:val="002956B6"/>
    <w:rsid w:val="002D2E96"/>
    <w:rsid w:val="002E2607"/>
    <w:rsid w:val="002E7B60"/>
    <w:rsid w:val="003003CD"/>
    <w:rsid w:val="003063EE"/>
    <w:rsid w:val="00330D8C"/>
    <w:rsid w:val="0033443A"/>
    <w:rsid w:val="00335AA6"/>
    <w:rsid w:val="00340E57"/>
    <w:rsid w:val="00345095"/>
    <w:rsid w:val="003552EA"/>
    <w:rsid w:val="00365C6B"/>
    <w:rsid w:val="00366F84"/>
    <w:rsid w:val="00370EA3"/>
    <w:rsid w:val="00372050"/>
    <w:rsid w:val="00374B32"/>
    <w:rsid w:val="00382419"/>
    <w:rsid w:val="003826FC"/>
    <w:rsid w:val="0039202A"/>
    <w:rsid w:val="003920B1"/>
    <w:rsid w:val="0039430C"/>
    <w:rsid w:val="00397BE5"/>
    <w:rsid w:val="003A656E"/>
    <w:rsid w:val="003A6D91"/>
    <w:rsid w:val="003C6367"/>
    <w:rsid w:val="003E0D89"/>
    <w:rsid w:val="004012AE"/>
    <w:rsid w:val="0040459F"/>
    <w:rsid w:val="00414995"/>
    <w:rsid w:val="004223E8"/>
    <w:rsid w:val="00423C4F"/>
    <w:rsid w:val="00431838"/>
    <w:rsid w:val="0043597D"/>
    <w:rsid w:val="0045704A"/>
    <w:rsid w:val="0046609D"/>
    <w:rsid w:val="00486D37"/>
    <w:rsid w:val="00487318"/>
    <w:rsid w:val="00491DCA"/>
    <w:rsid w:val="0049333C"/>
    <w:rsid w:val="004A0ED4"/>
    <w:rsid w:val="004A2227"/>
    <w:rsid w:val="004A267A"/>
    <w:rsid w:val="004A2B08"/>
    <w:rsid w:val="004B050B"/>
    <w:rsid w:val="004B0DD2"/>
    <w:rsid w:val="004C3AF6"/>
    <w:rsid w:val="004E1DF8"/>
    <w:rsid w:val="004E31B0"/>
    <w:rsid w:val="004F26E9"/>
    <w:rsid w:val="004F31C6"/>
    <w:rsid w:val="004F3CDE"/>
    <w:rsid w:val="004F509C"/>
    <w:rsid w:val="004F5C69"/>
    <w:rsid w:val="00502C85"/>
    <w:rsid w:val="0051594B"/>
    <w:rsid w:val="0051604E"/>
    <w:rsid w:val="0051772E"/>
    <w:rsid w:val="00522F0E"/>
    <w:rsid w:val="005238DA"/>
    <w:rsid w:val="00523D10"/>
    <w:rsid w:val="005273C7"/>
    <w:rsid w:val="00532718"/>
    <w:rsid w:val="005354D0"/>
    <w:rsid w:val="00535F39"/>
    <w:rsid w:val="00543AEE"/>
    <w:rsid w:val="0055298B"/>
    <w:rsid w:val="00552DB8"/>
    <w:rsid w:val="00553632"/>
    <w:rsid w:val="00562060"/>
    <w:rsid w:val="0056584D"/>
    <w:rsid w:val="005676C2"/>
    <w:rsid w:val="005744DC"/>
    <w:rsid w:val="005755E5"/>
    <w:rsid w:val="0058130D"/>
    <w:rsid w:val="005942D6"/>
    <w:rsid w:val="0059740B"/>
    <w:rsid w:val="005A3D56"/>
    <w:rsid w:val="005A58F9"/>
    <w:rsid w:val="005C4318"/>
    <w:rsid w:val="005D00C7"/>
    <w:rsid w:val="005E395A"/>
    <w:rsid w:val="005E3D37"/>
    <w:rsid w:val="005E40B8"/>
    <w:rsid w:val="005E5416"/>
    <w:rsid w:val="005E7B98"/>
    <w:rsid w:val="005F38B8"/>
    <w:rsid w:val="005F5675"/>
    <w:rsid w:val="0060217A"/>
    <w:rsid w:val="00602F75"/>
    <w:rsid w:val="006039C8"/>
    <w:rsid w:val="006040A5"/>
    <w:rsid w:val="00610036"/>
    <w:rsid w:val="00612955"/>
    <w:rsid w:val="00624171"/>
    <w:rsid w:val="006358E7"/>
    <w:rsid w:val="00642338"/>
    <w:rsid w:val="00651B68"/>
    <w:rsid w:val="00655172"/>
    <w:rsid w:val="0065530C"/>
    <w:rsid w:val="00662D3B"/>
    <w:rsid w:val="00664494"/>
    <w:rsid w:val="00672979"/>
    <w:rsid w:val="00693388"/>
    <w:rsid w:val="00696C67"/>
    <w:rsid w:val="006A231E"/>
    <w:rsid w:val="006A2472"/>
    <w:rsid w:val="006A4F69"/>
    <w:rsid w:val="006B3C0A"/>
    <w:rsid w:val="006B5AFB"/>
    <w:rsid w:val="006D3A8A"/>
    <w:rsid w:val="006E152D"/>
    <w:rsid w:val="006E218B"/>
    <w:rsid w:val="006E38E2"/>
    <w:rsid w:val="006E40AA"/>
    <w:rsid w:val="006E69F9"/>
    <w:rsid w:val="006F2DF5"/>
    <w:rsid w:val="007143E2"/>
    <w:rsid w:val="007151C0"/>
    <w:rsid w:val="00715B84"/>
    <w:rsid w:val="00715EB6"/>
    <w:rsid w:val="00730BFE"/>
    <w:rsid w:val="00741ED4"/>
    <w:rsid w:val="007430C5"/>
    <w:rsid w:val="00746A9F"/>
    <w:rsid w:val="00755BA9"/>
    <w:rsid w:val="00756F11"/>
    <w:rsid w:val="0076067D"/>
    <w:rsid w:val="00772483"/>
    <w:rsid w:val="00777E7F"/>
    <w:rsid w:val="007866D9"/>
    <w:rsid w:val="007A431D"/>
    <w:rsid w:val="007A5134"/>
    <w:rsid w:val="007B0676"/>
    <w:rsid w:val="007B0ED7"/>
    <w:rsid w:val="007B5E9F"/>
    <w:rsid w:val="007B653E"/>
    <w:rsid w:val="007C0C82"/>
    <w:rsid w:val="007C49A4"/>
    <w:rsid w:val="007C7ACD"/>
    <w:rsid w:val="007D2E0B"/>
    <w:rsid w:val="007D3480"/>
    <w:rsid w:val="007D427B"/>
    <w:rsid w:val="007D5ED0"/>
    <w:rsid w:val="007F0091"/>
    <w:rsid w:val="007F1F9C"/>
    <w:rsid w:val="007F47CD"/>
    <w:rsid w:val="007F7E5C"/>
    <w:rsid w:val="00800633"/>
    <w:rsid w:val="00801F1A"/>
    <w:rsid w:val="00806E2B"/>
    <w:rsid w:val="00827884"/>
    <w:rsid w:val="0083047F"/>
    <w:rsid w:val="00836B82"/>
    <w:rsid w:val="008510C2"/>
    <w:rsid w:val="0086422D"/>
    <w:rsid w:val="00864CA2"/>
    <w:rsid w:val="0086521B"/>
    <w:rsid w:val="0087349F"/>
    <w:rsid w:val="008749B8"/>
    <w:rsid w:val="00876106"/>
    <w:rsid w:val="008777FC"/>
    <w:rsid w:val="00883B8C"/>
    <w:rsid w:val="008866B5"/>
    <w:rsid w:val="00894E3F"/>
    <w:rsid w:val="008B0ABD"/>
    <w:rsid w:val="008B7DB8"/>
    <w:rsid w:val="008C2C5C"/>
    <w:rsid w:val="008E7198"/>
    <w:rsid w:val="00900991"/>
    <w:rsid w:val="009035E1"/>
    <w:rsid w:val="00914F74"/>
    <w:rsid w:val="00933280"/>
    <w:rsid w:val="009336AA"/>
    <w:rsid w:val="0093508D"/>
    <w:rsid w:val="00941647"/>
    <w:rsid w:val="00943B82"/>
    <w:rsid w:val="00946C27"/>
    <w:rsid w:val="00963A98"/>
    <w:rsid w:val="0096604D"/>
    <w:rsid w:val="009850C7"/>
    <w:rsid w:val="009A6D29"/>
    <w:rsid w:val="009B2E6F"/>
    <w:rsid w:val="009B5456"/>
    <w:rsid w:val="009B57E5"/>
    <w:rsid w:val="009E4B02"/>
    <w:rsid w:val="009E50E5"/>
    <w:rsid w:val="009F07CB"/>
    <w:rsid w:val="009F1B36"/>
    <w:rsid w:val="009F6C90"/>
    <w:rsid w:val="00A0018F"/>
    <w:rsid w:val="00A0494B"/>
    <w:rsid w:val="00A13159"/>
    <w:rsid w:val="00A149C0"/>
    <w:rsid w:val="00A16627"/>
    <w:rsid w:val="00A21418"/>
    <w:rsid w:val="00A253F2"/>
    <w:rsid w:val="00A320A1"/>
    <w:rsid w:val="00A37301"/>
    <w:rsid w:val="00A55EFE"/>
    <w:rsid w:val="00A610A3"/>
    <w:rsid w:val="00A63C4E"/>
    <w:rsid w:val="00A64ED3"/>
    <w:rsid w:val="00A733E4"/>
    <w:rsid w:val="00A754C0"/>
    <w:rsid w:val="00A927CE"/>
    <w:rsid w:val="00A9362F"/>
    <w:rsid w:val="00AA37B5"/>
    <w:rsid w:val="00AA769D"/>
    <w:rsid w:val="00AB4BCB"/>
    <w:rsid w:val="00AB6459"/>
    <w:rsid w:val="00AB6E1A"/>
    <w:rsid w:val="00AC0DDD"/>
    <w:rsid w:val="00AC708B"/>
    <w:rsid w:val="00AD6B16"/>
    <w:rsid w:val="00AD7997"/>
    <w:rsid w:val="00AE4D7D"/>
    <w:rsid w:val="00AF497B"/>
    <w:rsid w:val="00B01C8E"/>
    <w:rsid w:val="00B12F74"/>
    <w:rsid w:val="00B22C1A"/>
    <w:rsid w:val="00B3628E"/>
    <w:rsid w:val="00B417C4"/>
    <w:rsid w:val="00B4698B"/>
    <w:rsid w:val="00B4757C"/>
    <w:rsid w:val="00B47C66"/>
    <w:rsid w:val="00B54ED5"/>
    <w:rsid w:val="00B5764D"/>
    <w:rsid w:val="00B61587"/>
    <w:rsid w:val="00B81E6A"/>
    <w:rsid w:val="00B83A0D"/>
    <w:rsid w:val="00B84538"/>
    <w:rsid w:val="00B9745A"/>
    <w:rsid w:val="00BA0506"/>
    <w:rsid w:val="00BA7887"/>
    <w:rsid w:val="00BB670A"/>
    <w:rsid w:val="00BC0198"/>
    <w:rsid w:val="00BD0A1D"/>
    <w:rsid w:val="00BE0F91"/>
    <w:rsid w:val="00BF45E2"/>
    <w:rsid w:val="00BF4BBE"/>
    <w:rsid w:val="00C0109A"/>
    <w:rsid w:val="00C106D0"/>
    <w:rsid w:val="00C17FE1"/>
    <w:rsid w:val="00C268C2"/>
    <w:rsid w:val="00C343D0"/>
    <w:rsid w:val="00C44F48"/>
    <w:rsid w:val="00C63B55"/>
    <w:rsid w:val="00C74AF4"/>
    <w:rsid w:val="00CB6D50"/>
    <w:rsid w:val="00CC393E"/>
    <w:rsid w:val="00CD1ADF"/>
    <w:rsid w:val="00CD31B6"/>
    <w:rsid w:val="00CE7A3A"/>
    <w:rsid w:val="00CF7A9D"/>
    <w:rsid w:val="00D144EB"/>
    <w:rsid w:val="00D158F3"/>
    <w:rsid w:val="00D2262F"/>
    <w:rsid w:val="00D306F1"/>
    <w:rsid w:val="00D31595"/>
    <w:rsid w:val="00D4101F"/>
    <w:rsid w:val="00D43B0E"/>
    <w:rsid w:val="00D50689"/>
    <w:rsid w:val="00D50B6C"/>
    <w:rsid w:val="00D530C3"/>
    <w:rsid w:val="00D64C70"/>
    <w:rsid w:val="00D7054A"/>
    <w:rsid w:val="00D717A9"/>
    <w:rsid w:val="00D7515B"/>
    <w:rsid w:val="00D83D10"/>
    <w:rsid w:val="00D87863"/>
    <w:rsid w:val="00D913C2"/>
    <w:rsid w:val="00D93E3E"/>
    <w:rsid w:val="00DA1FCB"/>
    <w:rsid w:val="00DA379B"/>
    <w:rsid w:val="00DB199A"/>
    <w:rsid w:val="00DB5ADD"/>
    <w:rsid w:val="00DC5F71"/>
    <w:rsid w:val="00DF4531"/>
    <w:rsid w:val="00E00600"/>
    <w:rsid w:val="00E0173E"/>
    <w:rsid w:val="00E13AF8"/>
    <w:rsid w:val="00E170A4"/>
    <w:rsid w:val="00E17579"/>
    <w:rsid w:val="00E409BA"/>
    <w:rsid w:val="00E439A7"/>
    <w:rsid w:val="00E53CE5"/>
    <w:rsid w:val="00E553E3"/>
    <w:rsid w:val="00E57F5E"/>
    <w:rsid w:val="00E60045"/>
    <w:rsid w:val="00E76C44"/>
    <w:rsid w:val="00E77795"/>
    <w:rsid w:val="00E82F55"/>
    <w:rsid w:val="00E8447D"/>
    <w:rsid w:val="00E9243B"/>
    <w:rsid w:val="00EB1185"/>
    <w:rsid w:val="00EB1D95"/>
    <w:rsid w:val="00EC5DB1"/>
    <w:rsid w:val="00ED1532"/>
    <w:rsid w:val="00EE3900"/>
    <w:rsid w:val="00EF468D"/>
    <w:rsid w:val="00EF4DB4"/>
    <w:rsid w:val="00EF593C"/>
    <w:rsid w:val="00F12F97"/>
    <w:rsid w:val="00F20955"/>
    <w:rsid w:val="00F22AB6"/>
    <w:rsid w:val="00F33C82"/>
    <w:rsid w:val="00F354FC"/>
    <w:rsid w:val="00F35D1F"/>
    <w:rsid w:val="00F413D2"/>
    <w:rsid w:val="00F41588"/>
    <w:rsid w:val="00F4290E"/>
    <w:rsid w:val="00F5236F"/>
    <w:rsid w:val="00F54A10"/>
    <w:rsid w:val="00F629D4"/>
    <w:rsid w:val="00F6502B"/>
    <w:rsid w:val="00F65793"/>
    <w:rsid w:val="00F71839"/>
    <w:rsid w:val="00F72CD7"/>
    <w:rsid w:val="00F81547"/>
    <w:rsid w:val="00F901AC"/>
    <w:rsid w:val="00F903B2"/>
    <w:rsid w:val="00F9504B"/>
    <w:rsid w:val="00F95404"/>
    <w:rsid w:val="00FA168A"/>
    <w:rsid w:val="00FA1BCF"/>
    <w:rsid w:val="00FA5467"/>
    <w:rsid w:val="00FB6D8A"/>
    <w:rsid w:val="00FC2D5C"/>
    <w:rsid w:val="00FD1655"/>
    <w:rsid w:val="00FE1061"/>
    <w:rsid w:val="00FF3F4B"/>
    <w:rsid w:val="00FF52B5"/>
    <w:rsid w:val="00FF6F5B"/>
    <w:rsid w:val="00FF71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A3909"/>
  <w15:docId w15:val="{5DCD3890-DE04-4C32-95CB-B67C53C4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2D5C"/>
  </w:style>
  <w:style w:type="paragraph" w:styleId="Kop1">
    <w:name w:val="heading 1"/>
    <w:basedOn w:val="Standaard"/>
    <w:next w:val="Standaard"/>
    <w:link w:val="Kop1Char"/>
    <w:uiPriority w:val="9"/>
    <w:qFormat/>
    <w:rsid w:val="002112FF"/>
    <w:pPr>
      <w:keepNext/>
      <w:keepLines/>
      <w:spacing w:before="400" w:after="120" w:line="276" w:lineRule="auto"/>
      <w:contextualSpacing/>
      <w:outlineLvl w:val="0"/>
    </w:pPr>
    <w:rPr>
      <w:rFonts w:ascii="Arial" w:eastAsia="Times New Roman" w:hAnsi="Arial" w:cs="Arial"/>
      <w:sz w:val="40"/>
      <w:szCs w:val="40"/>
      <w:lang w:eastAsia="nl-NL"/>
    </w:rPr>
  </w:style>
  <w:style w:type="paragraph" w:styleId="Kop2">
    <w:name w:val="heading 2"/>
    <w:basedOn w:val="Standaard"/>
    <w:next w:val="Standaard"/>
    <w:link w:val="Kop2Char"/>
    <w:uiPriority w:val="9"/>
    <w:semiHidden/>
    <w:unhideWhenUsed/>
    <w:qFormat/>
    <w:rsid w:val="002112FF"/>
    <w:pPr>
      <w:keepNext/>
      <w:keepLines/>
      <w:spacing w:before="360" w:after="120" w:line="276" w:lineRule="auto"/>
      <w:contextualSpacing/>
      <w:outlineLvl w:val="1"/>
    </w:pPr>
    <w:rPr>
      <w:rFonts w:ascii="Arial" w:eastAsia="Times New Roman" w:hAnsi="Arial" w:cs="Arial"/>
      <w:sz w:val="32"/>
      <w:szCs w:val="32"/>
      <w:lang w:eastAsia="nl-NL"/>
    </w:rPr>
  </w:style>
  <w:style w:type="paragraph" w:styleId="Kop3">
    <w:name w:val="heading 3"/>
    <w:basedOn w:val="Standaard"/>
    <w:next w:val="Standaard"/>
    <w:link w:val="Kop3Char"/>
    <w:uiPriority w:val="9"/>
    <w:semiHidden/>
    <w:unhideWhenUsed/>
    <w:qFormat/>
    <w:rsid w:val="002112FF"/>
    <w:pPr>
      <w:keepNext/>
      <w:keepLines/>
      <w:spacing w:before="320" w:after="80" w:line="276" w:lineRule="auto"/>
      <w:contextualSpacing/>
      <w:outlineLvl w:val="2"/>
    </w:pPr>
    <w:rPr>
      <w:rFonts w:ascii="Arial" w:eastAsia="Times New Roman" w:hAnsi="Arial" w:cs="Arial"/>
      <w:color w:val="434343"/>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E31B0"/>
    <w:pPr>
      <w:ind w:left="720"/>
      <w:contextualSpacing/>
    </w:pPr>
  </w:style>
  <w:style w:type="character" w:customStyle="1" w:styleId="Kop1Char">
    <w:name w:val="Kop 1 Char"/>
    <w:basedOn w:val="Standaardalinea-lettertype"/>
    <w:link w:val="Kop1"/>
    <w:uiPriority w:val="9"/>
    <w:rsid w:val="002112FF"/>
    <w:rPr>
      <w:rFonts w:ascii="Arial" w:eastAsia="Times New Roman" w:hAnsi="Arial" w:cs="Arial"/>
      <w:sz w:val="40"/>
      <w:szCs w:val="40"/>
      <w:lang w:eastAsia="nl-NL"/>
    </w:rPr>
  </w:style>
  <w:style w:type="character" w:customStyle="1" w:styleId="Kop2Char">
    <w:name w:val="Kop 2 Char"/>
    <w:basedOn w:val="Standaardalinea-lettertype"/>
    <w:link w:val="Kop2"/>
    <w:uiPriority w:val="9"/>
    <w:semiHidden/>
    <w:rsid w:val="002112FF"/>
    <w:rPr>
      <w:rFonts w:ascii="Arial" w:eastAsia="Times New Roman" w:hAnsi="Arial" w:cs="Arial"/>
      <w:sz w:val="32"/>
      <w:szCs w:val="32"/>
      <w:lang w:eastAsia="nl-NL"/>
    </w:rPr>
  </w:style>
  <w:style w:type="character" w:customStyle="1" w:styleId="Kop3Char">
    <w:name w:val="Kop 3 Char"/>
    <w:basedOn w:val="Standaardalinea-lettertype"/>
    <w:link w:val="Kop3"/>
    <w:uiPriority w:val="9"/>
    <w:semiHidden/>
    <w:rsid w:val="002112FF"/>
    <w:rPr>
      <w:rFonts w:ascii="Arial" w:eastAsia="Times New Roman" w:hAnsi="Arial" w:cs="Arial"/>
      <w:color w:val="434343"/>
      <w:sz w:val="28"/>
      <w:szCs w:val="28"/>
      <w:lang w:eastAsia="nl-NL"/>
    </w:rPr>
  </w:style>
  <w:style w:type="table" w:styleId="Tabelraster">
    <w:name w:val="Table Grid"/>
    <w:basedOn w:val="Standaardtabel"/>
    <w:uiPriority w:val="59"/>
    <w:rsid w:val="00ED1532"/>
    <w:pPr>
      <w:spacing w:after="0" w:line="240" w:lineRule="auto"/>
    </w:pPr>
    <w:rPr>
      <w:rFonts w:ascii="Arial" w:eastAsia="Times New Roman" w:hAnsi="Arial"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749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49B8"/>
  </w:style>
  <w:style w:type="paragraph" w:styleId="Voettekst">
    <w:name w:val="footer"/>
    <w:basedOn w:val="Standaard"/>
    <w:link w:val="VoettekstChar"/>
    <w:uiPriority w:val="99"/>
    <w:unhideWhenUsed/>
    <w:rsid w:val="008749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49B8"/>
  </w:style>
  <w:style w:type="paragraph" w:styleId="Ballontekst">
    <w:name w:val="Balloon Text"/>
    <w:basedOn w:val="Standaard"/>
    <w:link w:val="BallontekstChar"/>
    <w:uiPriority w:val="99"/>
    <w:semiHidden/>
    <w:unhideWhenUsed/>
    <w:rsid w:val="007F1F9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1F9C"/>
    <w:rPr>
      <w:rFonts w:ascii="Tahoma" w:hAnsi="Tahoma" w:cs="Tahoma"/>
      <w:sz w:val="16"/>
      <w:szCs w:val="16"/>
    </w:rPr>
  </w:style>
  <w:style w:type="paragraph" w:styleId="Normaalweb">
    <w:name w:val="Normal (Web)"/>
    <w:basedOn w:val="Standaard"/>
    <w:uiPriority w:val="99"/>
    <w:semiHidden/>
    <w:unhideWhenUsed/>
    <w:rsid w:val="004F5C69"/>
    <w:pPr>
      <w:spacing w:after="0"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unhideWhenUsed/>
    <w:rsid w:val="00D7515B"/>
    <w:rPr>
      <w:color w:val="0563C1" w:themeColor="hyperlink"/>
      <w:u w:val="single"/>
    </w:rPr>
  </w:style>
  <w:style w:type="paragraph" w:customStyle="1" w:styleId="FaxSubheading">
    <w:name w:val="Fax Subheading"/>
    <w:basedOn w:val="Standaard"/>
    <w:qFormat/>
    <w:rsid w:val="003E0D89"/>
    <w:pPr>
      <w:framePr w:hSpace="180" w:wrap="around" w:vAnchor="text" w:hAnchor="text" w:y="55"/>
      <w:spacing w:after="200" w:line="240" w:lineRule="auto"/>
    </w:pPr>
    <w:rPr>
      <w:rFonts w:eastAsia="MS Mincho"/>
      <w:b/>
      <w:sz w:val="18"/>
    </w:rPr>
  </w:style>
  <w:style w:type="paragraph" w:customStyle="1" w:styleId="FaxBodyText">
    <w:name w:val="Fax Body Text"/>
    <w:basedOn w:val="Standaard"/>
    <w:qFormat/>
    <w:rsid w:val="003E0D89"/>
    <w:pPr>
      <w:framePr w:hSpace="180" w:wrap="around" w:vAnchor="text" w:hAnchor="text" w:y="55"/>
      <w:spacing w:after="0" w:line="240" w:lineRule="auto"/>
    </w:pPr>
    <w:rPr>
      <w:rFonts w:eastAsia="MS Mincho"/>
      <w:sz w:val="18"/>
    </w:rPr>
  </w:style>
  <w:style w:type="character" w:styleId="Tekstvantijdelijkeaanduiding">
    <w:name w:val="Placeholder Text"/>
    <w:basedOn w:val="Standaardalinea-lettertype"/>
    <w:uiPriority w:val="99"/>
    <w:semiHidden/>
    <w:rsid w:val="00BC0198"/>
    <w:rPr>
      <w:color w:val="808080"/>
    </w:rPr>
  </w:style>
  <w:style w:type="paragraph" w:styleId="Geenafstand">
    <w:name w:val="No Spacing"/>
    <w:uiPriority w:val="1"/>
    <w:qFormat/>
    <w:rsid w:val="00D158F3"/>
    <w:pPr>
      <w:spacing w:after="0" w:line="240" w:lineRule="auto"/>
    </w:pPr>
  </w:style>
  <w:style w:type="character" w:styleId="Verwijzingopmerking">
    <w:name w:val="annotation reference"/>
    <w:basedOn w:val="Standaardalinea-lettertype"/>
    <w:uiPriority w:val="99"/>
    <w:semiHidden/>
    <w:unhideWhenUsed/>
    <w:rsid w:val="0093508D"/>
    <w:rPr>
      <w:sz w:val="16"/>
      <w:szCs w:val="16"/>
    </w:rPr>
  </w:style>
  <w:style w:type="paragraph" w:styleId="Tekstopmerking">
    <w:name w:val="annotation text"/>
    <w:basedOn w:val="Standaard"/>
    <w:link w:val="TekstopmerkingChar"/>
    <w:uiPriority w:val="99"/>
    <w:unhideWhenUsed/>
    <w:rsid w:val="0093508D"/>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93508D"/>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817">
      <w:bodyDiv w:val="1"/>
      <w:marLeft w:val="0"/>
      <w:marRight w:val="0"/>
      <w:marTop w:val="0"/>
      <w:marBottom w:val="0"/>
      <w:divBdr>
        <w:top w:val="none" w:sz="0" w:space="0" w:color="auto"/>
        <w:left w:val="none" w:sz="0" w:space="0" w:color="auto"/>
        <w:bottom w:val="none" w:sz="0" w:space="0" w:color="auto"/>
        <w:right w:val="none" w:sz="0" w:space="0" w:color="auto"/>
      </w:divBdr>
    </w:div>
    <w:div w:id="137308792">
      <w:bodyDiv w:val="1"/>
      <w:marLeft w:val="0"/>
      <w:marRight w:val="0"/>
      <w:marTop w:val="0"/>
      <w:marBottom w:val="0"/>
      <w:divBdr>
        <w:top w:val="none" w:sz="0" w:space="0" w:color="auto"/>
        <w:left w:val="none" w:sz="0" w:space="0" w:color="auto"/>
        <w:bottom w:val="none" w:sz="0" w:space="0" w:color="auto"/>
        <w:right w:val="none" w:sz="0" w:space="0" w:color="auto"/>
      </w:divBdr>
    </w:div>
    <w:div w:id="155541104">
      <w:bodyDiv w:val="1"/>
      <w:marLeft w:val="0"/>
      <w:marRight w:val="0"/>
      <w:marTop w:val="0"/>
      <w:marBottom w:val="0"/>
      <w:divBdr>
        <w:top w:val="none" w:sz="0" w:space="0" w:color="auto"/>
        <w:left w:val="none" w:sz="0" w:space="0" w:color="auto"/>
        <w:bottom w:val="none" w:sz="0" w:space="0" w:color="auto"/>
        <w:right w:val="none" w:sz="0" w:space="0" w:color="auto"/>
      </w:divBdr>
    </w:div>
    <w:div w:id="266472597">
      <w:bodyDiv w:val="1"/>
      <w:marLeft w:val="0"/>
      <w:marRight w:val="0"/>
      <w:marTop w:val="0"/>
      <w:marBottom w:val="0"/>
      <w:divBdr>
        <w:top w:val="none" w:sz="0" w:space="0" w:color="auto"/>
        <w:left w:val="none" w:sz="0" w:space="0" w:color="auto"/>
        <w:bottom w:val="none" w:sz="0" w:space="0" w:color="auto"/>
        <w:right w:val="none" w:sz="0" w:space="0" w:color="auto"/>
      </w:divBdr>
    </w:div>
    <w:div w:id="313726960">
      <w:bodyDiv w:val="1"/>
      <w:marLeft w:val="0"/>
      <w:marRight w:val="0"/>
      <w:marTop w:val="0"/>
      <w:marBottom w:val="0"/>
      <w:divBdr>
        <w:top w:val="none" w:sz="0" w:space="0" w:color="auto"/>
        <w:left w:val="none" w:sz="0" w:space="0" w:color="auto"/>
        <w:bottom w:val="none" w:sz="0" w:space="0" w:color="auto"/>
        <w:right w:val="none" w:sz="0" w:space="0" w:color="auto"/>
      </w:divBdr>
    </w:div>
    <w:div w:id="411048263">
      <w:bodyDiv w:val="1"/>
      <w:marLeft w:val="0"/>
      <w:marRight w:val="0"/>
      <w:marTop w:val="0"/>
      <w:marBottom w:val="0"/>
      <w:divBdr>
        <w:top w:val="none" w:sz="0" w:space="0" w:color="auto"/>
        <w:left w:val="none" w:sz="0" w:space="0" w:color="auto"/>
        <w:bottom w:val="none" w:sz="0" w:space="0" w:color="auto"/>
        <w:right w:val="none" w:sz="0" w:space="0" w:color="auto"/>
      </w:divBdr>
    </w:div>
    <w:div w:id="438648884">
      <w:bodyDiv w:val="1"/>
      <w:marLeft w:val="0"/>
      <w:marRight w:val="0"/>
      <w:marTop w:val="0"/>
      <w:marBottom w:val="0"/>
      <w:divBdr>
        <w:top w:val="none" w:sz="0" w:space="0" w:color="auto"/>
        <w:left w:val="none" w:sz="0" w:space="0" w:color="auto"/>
        <w:bottom w:val="none" w:sz="0" w:space="0" w:color="auto"/>
        <w:right w:val="none" w:sz="0" w:space="0" w:color="auto"/>
      </w:divBdr>
    </w:div>
    <w:div w:id="448210051">
      <w:bodyDiv w:val="1"/>
      <w:marLeft w:val="0"/>
      <w:marRight w:val="0"/>
      <w:marTop w:val="0"/>
      <w:marBottom w:val="0"/>
      <w:divBdr>
        <w:top w:val="none" w:sz="0" w:space="0" w:color="auto"/>
        <w:left w:val="none" w:sz="0" w:space="0" w:color="auto"/>
        <w:bottom w:val="none" w:sz="0" w:space="0" w:color="auto"/>
        <w:right w:val="none" w:sz="0" w:space="0" w:color="auto"/>
      </w:divBdr>
    </w:div>
    <w:div w:id="601836286">
      <w:bodyDiv w:val="1"/>
      <w:marLeft w:val="0"/>
      <w:marRight w:val="0"/>
      <w:marTop w:val="0"/>
      <w:marBottom w:val="0"/>
      <w:divBdr>
        <w:top w:val="none" w:sz="0" w:space="0" w:color="auto"/>
        <w:left w:val="none" w:sz="0" w:space="0" w:color="auto"/>
        <w:bottom w:val="none" w:sz="0" w:space="0" w:color="auto"/>
        <w:right w:val="none" w:sz="0" w:space="0" w:color="auto"/>
      </w:divBdr>
    </w:div>
    <w:div w:id="680857114">
      <w:bodyDiv w:val="1"/>
      <w:marLeft w:val="0"/>
      <w:marRight w:val="0"/>
      <w:marTop w:val="0"/>
      <w:marBottom w:val="0"/>
      <w:divBdr>
        <w:top w:val="none" w:sz="0" w:space="0" w:color="auto"/>
        <w:left w:val="none" w:sz="0" w:space="0" w:color="auto"/>
        <w:bottom w:val="none" w:sz="0" w:space="0" w:color="auto"/>
        <w:right w:val="none" w:sz="0" w:space="0" w:color="auto"/>
      </w:divBdr>
    </w:div>
    <w:div w:id="739248748">
      <w:bodyDiv w:val="1"/>
      <w:marLeft w:val="0"/>
      <w:marRight w:val="0"/>
      <w:marTop w:val="0"/>
      <w:marBottom w:val="0"/>
      <w:divBdr>
        <w:top w:val="none" w:sz="0" w:space="0" w:color="auto"/>
        <w:left w:val="none" w:sz="0" w:space="0" w:color="auto"/>
        <w:bottom w:val="none" w:sz="0" w:space="0" w:color="auto"/>
        <w:right w:val="none" w:sz="0" w:space="0" w:color="auto"/>
      </w:divBdr>
    </w:div>
    <w:div w:id="833379342">
      <w:bodyDiv w:val="1"/>
      <w:marLeft w:val="0"/>
      <w:marRight w:val="0"/>
      <w:marTop w:val="0"/>
      <w:marBottom w:val="0"/>
      <w:divBdr>
        <w:top w:val="none" w:sz="0" w:space="0" w:color="auto"/>
        <w:left w:val="none" w:sz="0" w:space="0" w:color="auto"/>
        <w:bottom w:val="none" w:sz="0" w:space="0" w:color="auto"/>
        <w:right w:val="none" w:sz="0" w:space="0" w:color="auto"/>
      </w:divBdr>
    </w:div>
    <w:div w:id="891422311">
      <w:bodyDiv w:val="1"/>
      <w:marLeft w:val="0"/>
      <w:marRight w:val="0"/>
      <w:marTop w:val="0"/>
      <w:marBottom w:val="0"/>
      <w:divBdr>
        <w:top w:val="none" w:sz="0" w:space="0" w:color="auto"/>
        <w:left w:val="none" w:sz="0" w:space="0" w:color="auto"/>
        <w:bottom w:val="none" w:sz="0" w:space="0" w:color="auto"/>
        <w:right w:val="none" w:sz="0" w:space="0" w:color="auto"/>
      </w:divBdr>
    </w:div>
    <w:div w:id="896356249">
      <w:bodyDiv w:val="1"/>
      <w:marLeft w:val="0"/>
      <w:marRight w:val="0"/>
      <w:marTop w:val="0"/>
      <w:marBottom w:val="0"/>
      <w:divBdr>
        <w:top w:val="none" w:sz="0" w:space="0" w:color="auto"/>
        <w:left w:val="none" w:sz="0" w:space="0" w:color="auto"/>
        <w:bottom w:val="none" w:sz="0" w:space="0" w:color="auto"/>
        <w:right w:val="none" w:sz="0" w:space="0" w:color="auto"/>
      </w:divBdr>
    </w:div>
    <w:div w:id="1198347649">
      <w:bodyDiv w:val="1"/>
      <w:marLeft w:val="0"/>
      <w:marRight w:val="0"/>
      <w:marTop w:val="0"/>
      <w:marBottom w:val="0"/>
      <w:divBdr>
        <w:top w:val="none" w:sz="0" w:space="0" w:color="auto"/>
        <w:left w:val="none" w:sz="0" w:space="0" w:color="auto"/>
        <w:bottom w:val="none" w:sz="0" w:space="0" w:color="auto"/>
        <w:right w:val="none" w:sz="0" w:space="0" w:color="auto"/>
      </w:divBdr>
    </w:div>
    <w:div w:id="1305429330">
      <w:bodyDiv w:val="1"/>
      <w:marLeft w:val="0"/>
      <w:marRight w:val="0"/>
      <w:marTop w:val="0"/>
      <w:marBottom w:val="0"/>
      <w:divBdr>
        <w:top w:val="none" w:sz="0" w:space="0" w:color="auto"/>
        <w:left w:val="none" w:sz="0" w:space="0" w:color="auto"/>
        <w:bottom w:val="none" w:sz="0" w:space="0" w:color="auto"/>
        <w:right w:val="none" w:sz="0" w:space="0" w:color="auto"/>
      </w:divBdr>
    </w:div>
    <w:div w:id="1369642465">
      <w:bodyDiv w:val="1"/>
      <w:marLeft w:val="0"/>
      <w:marRight w:val="0"/>
      <w:marTop w:val="0"/>
      <w:marBottom w:val="0"/>
      <w:divBdr>
        <w:top w:val="none" w:sz="0" w:space="0" w:color="auto"/>
        <w:left w:val="none" w:sz="0" w:space="0" w:color="auto"/>
        <w:bottom w:val="none" w:sz="0" w:space="0" w:color="auto"/>
        <w:right w:val="none" w:sz="0" w:space="0" w:color="auto"/>
      </w:divBdr>
    </w:div>
    <w:div w:id="1391032791">
      <w:bodyDiv w:val="1"/>
      <w:marLeft w:val="0"/>
      <w:marRight w:val="0"/>
      <w:marTop w:val="0"/>
      <w:marBottom w:val="0"/>
      <w:divBdr>
        <w:top w:val="none" w:sz="0" w:space="0" w:color="auto"/>
        <w:left w:val="none" w:sz="0" w:space="0" w:color="auto"/>
        <w:bottom w:val="none" w:sz="0" w:space="0" w:color="auto"/>
        <w:right w:val="none" w:sz="0" w:space="0" w:color="auto"/>
      </w:divBdr>
    </w:div>
    <w:div w:id="1522280871">
      <w:bodyDiv w:val="1"/>
      <w:marLeft w:val="0"/>
      <w:marRight w:val="0"/>
      <w:marTop w:val="0"/>
      <w:marBottom w:val="0"/>
      <w:divBdr>
        <w:top w:val="none" w:sz="0" w:space="0" w:color="auto"/>
        <w:left w:val="none" w:sz="0" w:space="0" w:color="auto"/>
        <w:bottom w:val="none" w:sz="0" w:space="0" w:color="auto"/>
        <w:right w:val="none" w:sz="0" w:space="0" w:color="auto"/>
      </w:divBdr>
    </w:div>
    <w:div w:id="1557201829">
      <w:bodyDiv w:val="1"/>
      <w:marLeft w:val="0"/>
      <w:marRight w:val="0"/>
      <w:marTop w:val="0"/>
      <w:marBottom w:val="0"/>
      <w:divBdr>
        <w:top w:val="none" w:sz="0" w:space="0" w:color="auto"/>
        <w:left w:val="none" w:sz="0" w:space="0" w:color="auto"/>
        <w:bottom w:val="none" w:sz="0" w:space="0" w:color="auto"/>
        <w:right w:val="none" w:sz="0" w:space="0" w:color="auto"/>
      </w:divBdr>
    </w:div>
    <w:div w:id="1578897793">
      <w:bodyDiv w:val="1"/>
      <w:marLeft w:val="0"/>
      <w:marRight w:val="0"/>
      <w:marTop w:val="0"/>
      <w:marBottom w:val="0"/>
      <w:divBdr>
        <w:top w:val="none" w:sz="0" w:space="0" w:color="auto"/>
        <w:left w:val="none" w:sz="0" w:space="0" w:color="auto"/>
        <w:bottom w:val="none" w:sz="0" w:space="0" w:color="auto"/>
        <w:right w:val="none" w:sz="0" w:space="0" w:color="auto"/>
      </w:divBdr>
    </w:div>
    <w:div w:id="1687637186">
      <w:bodyDiv w:val="1"/>
      <w:marLeft w:val="0"/>
      <w:marRight w:val="0"/>
      <w:marTop w:val="0"/>
      <w:marBottom w:val="0"/>
      <w:divBdr>
        <w:top w:val="none" w:sz="0" w:space="0" w:color="auto"/>
        <w:left w:val="none" w:sz="0" w:space="0" w:color="auto"/>
        <w:bottom w:val="none" w:sz="0" w:space="0" w:color="auto"/>
        <w:right w:val="none" w:sz="0" w:space="0" w:color="auto"/>
      </w:divBdr>
    </w:div>
    <w:div w:id="1788890638">
      <w:bodyDiv w:val="1"/>
      <w:marLeft w:val="0"/>
      <w:marRight w:val="0"/>
      <w:marTop w:val="0"/>
      <w:marBottom w:val="0"/>
      <w:divBdr>
        <w:top w:val="none" w:sz="0" w:space="0" w:color="auto"/>
        <w:left w:val="none" w:sz="0" w:space="0" w:color="auto"/>
        <w:bottom w:val="none" w:sz="0" w:space="0" w:color="auto"/>
        <w:right w:val="none" w:sz="0" w:space="0" w:color="auto"/>
      </w:divBdr>
    </w:div>
    <w:div w:id="1960839206">
      <w:bodyDiv w:val="1"/>
      <w:marLeft w:val="0"/>
      <w:marRight w:val="0"/>
      <w:marTop w:val="0"/>
      <w:marBottom w:val="0"/>
      <w:divBdr>
        <w:top w:val="none" w:sz="0" w:space="0" w:color="auto"/>
        <w:left w:val="none" w:sz="0" w:space="0" w:color="auto"/>
        <w:bottom w:val="none" w:sz="0" w:space="0" w:color="auto"/>
        <w:right w:val="none" w:sz="0" w:space="0" w:color="auto"/>
      </w:divBdr>
    </w:div>
    <w:div w:id="2082823728">
      <w:bodyDiv w:val="1"/>
      <w:marLeft w:val="0"/>
      <w:marRight w:val="0"/>
      <w:marTop w:val="0"/>
      <w:marBottom w:val="0"/>
      <w:divBdr>
        <w:top w:val="none" w:sz="0" w:space="0" w:color="auto"/>
        <w:left w:val="none" w:sz="0" w:space="0" w:color="auto"/>
        <w:bottom w:val="none" w:sz="0" w:space="0" w:color="auto"/>
        <w:right w:val="none" w:sz="0" w:space="0" w:color="auto"/>
      </w:divBdr>
    </w:div>
    <w:div w:id="213051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C38C-B9C5-4613-A355-7465EE804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2654</Words>
  <Characters>14601</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voorzittervmdb</dc:creator>
  <cp:lastModifiedBy>Young | plusminus</cp:lastModifiedBy>
  <cp:revision>2</cp:revision>
  <dcterms:created xsi:type="dcterms:W3CDTF">2025-12-02T12:21:00Z</dcterms:created>
  <dcterms:modified xsi:type="dcterms:W3CDTF">2025-12-02T12:21:00Z</dcterms:modified>
</cp:coreProperties>
</file>